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03F" w:rsidRPr="00EC603F" w:rsidRDefault="00EC603F" w:rsidP="00EC603F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EC603F">
        <w:rPr>
          <w:b/>
          <w:sz w:val="32"/>
          <w:szCs w:val="32"/>
        </w:rPr>
        <w:t>ТЕРРИТОРИАЛЬНАЯ ИЗБИРАТЕЛЬНАЯ КОМИССИЯ</w:t>
      </w:r>
    </w:p>
    <w:p w:rsidR="00EC603F" w:rsidRPr="00EC603F" w:rsidRDefault="00EC603F" w:rsidP="00EC603F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EC603F">
        <w:rPr>
          <w:b/>
          <w:sz w:val="32"/>
          <w:szCs w:val="32"/>
        </w:rPr>
        <w:t>города Волгодонска Ростовской области</w:t>
      </w:r>
    </w:p>
    <w:p w:rsidR="00EC603F" w:rsidRPr="00EC603F" w:rsidRDefault="00EC603F" w:rsidP="00EC603F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</w:p>
    <w:p w:rsidR="00EC603F" w:rsidRPr="00EC603F" w:rsidRDefault="00EC603F" w:rsidP="00EC603F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EC603F">
        <w:rPr>
          <w:b/>
          <w:sz w:val="28"/>
          <w:szCs w:val="28"/>
        </w:rPr>
        <w:t>ПОСТАНОВЛЕНИЕ</w:t>
      </w:r>
    </w:p>
    <w:p w:rsidR="00EC603F" w:rsidRPr="00EC603F" w:rsidRDefault="00EC603F" w:rsidP="00EC603F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EC603F" w:rsidRPr="00EC603F" w:rsidRDefault="00EC603F" w:rsidP="00EC603F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D7175">
        <w:rPr>
          <w:sz w:val="28"/>
          <w:szCs w:val="28"/>
        </w:rPr>
        <w:t>21</w:t>
      </w:r>
      <w:r>
        <w:rPr>
          <w:sz w:val="28"/>
          <w:szCs w:val="28"/>
        </w:rPr>
        <w:t>»</w:t>
      </w:r>
      <w:r w:rsidR="00CD7175">
        <w:rPr>
          <w:sz w:val="28"/>
          <w:szCs w:val="28"/>
        </w:rPr>
        <w:t xml:space="preserve"> мая</w:t>
      </w:r>
      <w:r>
        <w:rPr>
          <w:sz w:val="28"/>
          <w:szCs w:val="28"/>
        </w:rPr>
        <w:t xml:space="preserve"> </w:t>
      </w:r>
      <w:r w:rsidR="00CD7175">
        <w:rPr>
          <w:sz w:val="28"/>
          <w:szCs w:val="28"/>
        </w:rPr>
        <w:t xml:space="preserve"> </w:t>
      </w:r>
      <w:r w:rsidRPr="00EC603F">
        <w:rPr>
          <w:sz w:val="28"/>
          <w:szCs w:val="28"/>
        </w:rPr>
        <w:t>2024 года</w:t>
      </w:r>
      <w:r w:rsidRPr="00EC603F">
        <w:rPr>
          <w:sz w:val="28"/>
          <w:szCs w:val="28"/>
        </w:rPr>
        <w:tab/>
      </w:r>
      <w:r w:rsidRPr="00EC603F">
        <w:rPr>
          <w:sz w:val="28"/>
          <w:szCs w:val="28"/>
        </w:rPr>
        <w:tab/>
      </w:r>
      <w:r w:rsidRPr="00EC603F">
        <w:rPr>
          <w:sz w:val="28"/>
          <w:szCs w:val="28"/>
        </w:rPr>
        <w:tab/>
      </w:r>
      <w:r w:rsidRPr="00EC603F">
        <w:rPr>
          <w:sz w:val="28"/>
          <w:szCs w:val="28"/>
        </w:rPr>
        <w:tab/>
      </w:r>
      <w:r w:rsidRPr="00EC603F">
        <w:rPr>
          <w:sz w:val="28"/>
          <w:szCs w:val="28"/>
        </w:rPr>
        <w:tab/>
      </w:r>
      <w:r w:rsidR="00A4422E">
        <w:rPr>
          <w:sz w:val="28"/>
          <w:szCs w:val="28"/>
        </w:rPr>
        <w:t xml:space="preserve">  </w:t>
      </w:r>
      <w:r w:rsidRPr="00EC603F">
        <w:rPr>
          <w:sz w:val="28"/>
          <w:szCs w:val="28"/>
        </w:rPr>
        <w:tab/>
      </w:r>
      <w:r w:rsidR="00A4422E">
        <w:rPr>
          <w:sz w:val="28"/>
          <w:szCs w:val="28"/>
        </w:rPr>
        <w:t xml:space="preserve">     </w:t>
      </w:r>
      <w:r w:rsidR="00CD7175">
        <w:rPr>
          <w:sz w:val="28"/>
          <w:szCs w:val="28"/>
        </w:rPr>
        <w:t xml:space="preserve">        </w:t>
      </w:r>
      <w:r w:rsidR="00A442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C603F">
        <w:rPr>
          <w:sz w:val="28"/>
          <w:szCs w:val="28"/>
        </w:rPr>
        <w:t xml:space="preserve">№ </w:t>
      </w:r>
      <w:r w:rsidR="00CD7175">
        <w:rPr>
          <w:sz w:val="28"/>
          <w:szCs w:val="28"/>
        </w:rPr>
        <w:t>136-2</w:t>
      </w:r>
    </w:p>
    <w:p w:rsidR="00EC603F" w:rsidRPr="00EC603F" w:rsidRDefault="00EC603F" w:rsidP="00EC603F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EC603F">
        <w:rPr>
          <w:sz w:val="28"/>
          <w:szCs w:val="28"/>
        </w:rPr>
        <w:t>г. Волгодонск</w:t>
      </w:r>
    </w:p>
    <w:p w:rsidR="00EC603F" w:rsidRPr="00EC603F" w:rsidRDefault="00EC603F" w:rsidP="00EC603F">
      <w:pPr>
        <w:shd w:val="clear" w:color="auto" w:fill="FFFFFF"/>
        <w:spacing w:line="596" w:lineRule="exact"/>
        <w:ind w:right="18"/>
        <w:jc w:val="center"/>
        <w:rPr>
          <w:sz w:val="26"/>
          <w:szCs w:val="26"/>
        </w:rPr>
      </w:pPr>
    </w:p>
    <w:p w:rsidR="00F60377" w:rsidRDefault="00EC603F" w:rsidP="00EC603F">
      <w:pPr>
        <w:shd w:val="clear" w:color="auto" w:fill="FFFFFF"/>
        <w:spacing w:line="302" w:lineRule="exact"/>
        <w:ind w:left="1134" w:right="1429"/>
        <w:jc w:val="both"/>
      </w:pPr>
      <w:r w:rsidRPr="00EC603F">
        <w:rPr>
          <w:b/>
          <w:sz w:val="28"/>
          <w:szCs w:val="24"/>
        </w:rPr>
        <w:t xml:space="preserve">О внесении изменения в </w:t>
      </w:r>
      <w:bookmarkStart w:id="0" w:name="_Hlk50813424"/>
      <w:r w:rsidRPr="00EC603F">
        <w:rPr>
          <w:b/>
          <w:sz w:val="28"/>
          <w:szCs w:val="24"/>
        </w:rPr>
        <w:t>постановление Территориальной избирательной комиссии города Волгодонска от 12.10.2020 № 209-2 «</w:t>
      </w:r>
      <w:r w:rsidRPr="00EC603F">
        <w:rPr>
          <w:b/>
          <w:sz w:val="28"/>
          <w:szCs w:val="28"/>
        </w:rPr>
        <w:t>О создании экспертной комиссии Территориальной избирательной комиссии города Волгодонска, утверждении положения об экспертной комиссии</w:t>
      </w:r>
      <w:bookmarkEnd w:id="0"/>
      <w:r w:rsidRPr="00EC603F">
        <w:rPr>
          <w:b/>
          <w:sz w:val="28"/>
          <w:szCs w:val="28"/>
        </w:rPr>
        <w:t xml:space="preserve"> Территориальной избирательной комиссии города Волгодонска»</w:t>
      </w:r>
    </w:p>
    <w:p w:rsidR="00EC603F" w:rsidRDefault="00952FA3" w:rsidP="00EC603F">
      <w:pPr>
        <w:shd w:val="clear" w:color="auto" w:fill="FFFFFF"/>
        <w:spacing w:before="591" w:line="302" w:lineRule="exact"/>
        <w:ind w:left="14" w:right="9" w:firstLine="785"/>
        <w:jc w:val="both"/>
        <w:rPr>
          <w:sz w:val="28"/>
          <w:szCs w:val="28"/>
        </w:rPr>
      </w:pPr>
      <w:r w:rsidRPr="00703D25">
        <w:rPr>
          <w:sz w:val="28"/>
          <w:szCs w:val="28"/>
        </w:rPr>
        <w:t xml:space="preserve">В соответствии с </w:t>
      </w:r>
      <w:r w:rsidR="00703D25" w:rsidRPr="00703D25">
        <w:rPr>
          <w:sz w:val="28"/>
          <w:szCs w:val="28"/>
        </w:rPr>
        <w:t>Ф</w:t>
      </w:r>
      <w:r w:rsidRPr="00703D25">
        <w:rPr>
          <w:sz w:val="28"/>
          <w:szCs w:val="28"/>
        </w:rPr>
        <w:t>едеральны</w:t>
      </w:r>
      <w:r w:rsidR="00703D25" w:rsidRPr="00703D25">
        <w:rPr>
          <w:sz w:val="28"/>
          <w:szCs w:val="28"/>
        </w:rPr>
        <w:t>м законом</w:t>
      </w:r>
      <w:r w:rsidRPr="00703D25">
        <w:rPr>
          <w:sz w:val="28"/>
          <w:szCs w:val="28"/>
        </w:rPr>
        <w:t xml:space="preserve"> от 22.10.2004 № 125-ФЗ «Об архивном деле в Российской Федерации», приказом Федерального архивного агентств</w:t>
      </w:r>
      <w:r w:rsidR="00703D25" w:rsidRPr="00703D25">
        <w:rPr>
          <w:sz w:val="28"/>
          <w:szCs w:val="28"/>
        </w:rPr>
        <w:t>а</w:t>
      </w:r>
      <w:r w:rsidRPr="00703D25">
        <w:rPr>
          <w:sz w:val="28"/>
          <w:szCs w:val="28"/>
        </w:rPr>
        <w:t xml:space="preserve"> от 11.04.2018 № 43 «Об утверждении примерного положения об экспертной комиссии организации»,</w:t>
      </w:r>
    </w:p>
    <w:p w:rsidR="00EC603F" w:rsidRPr="00EC603F" w:rsidRDefault="00EC603F" w:rsidP="00EC603F">
      <w:pPr>
        <w:shd w:val="clear" w:color="auto" w:fill="FFFFFF"/>
        <w:spacing w:line="302" w:lineRule="exact"/>
        <w:ind w:left="14" w:right="9" w:firstLine="785"/>
        <w:jc w:val="both"/>
        <w:rPr>
          <w:sz w:val="28"/>
          <w:szCs w:val="28"/>
        </w:rPr>
      </w:pPr>
    </w:p>
    <w:p w:rsidR="00EC603F" w:rsidRPr="00EC603F" w:rsidRDefault="00EC603F" w:rsidP="00EC603F">
      <w:pPr>
        <w:widowControl/>
        <w:autoSpaceDE/>
        <w:autoSpaceDN/>
        <w:adjustRightInd/>
        <w:snapToGrid w:val="0"/>
        <w:spacing w:after="240" w:line="360" w:lineRule="auto"/>
        <w:ind w:left="1" w:hanging="1"/>
        <w:jc w:val="center"/>
        <w:rPr>
          <w:b/>
          <w:sz w:val="28"/>
          <w:szCs w:val="28"/>
        </w:rPr>
      </w:pPr>
      <w:r w:rsidRPr="00EC603F">
        <w:rPr>
          <w:sz w:val="28"/>
          <w:szCs w:val="28"/>
        </w:rPr>
        <w:t xml:space="preserve">Территориальная избирательная комиссия города Волгодонска </w:t>
      </w:r>
      <w:r w:rsidRPr="00EC603F">
        <w:rPr>
          <w:b/>
          <w:sz w:val="28"/>
          <w:szCs w:val="28"/>
        </w:rPr>
        <w:t>ПОСТАНОВЛЯЕТ:</w:t>
      </w:r>
    </w:p>
    <w:p w:rsidR="00EC603F" w:rsidRPr="00EC603F" w:rsidRDefault="00EC603F" w:rsidP="00EC603F">
      <w:pPr>
        <w:widowControl/>
        <w:autoSpaceDE/>
        <w:autoSpaceDN/>
        <w:adjustRightInd/>
        <w:spacing w:line="360" w:lineRule="auto"/>
        <w:ind w:firstLine="567"/>
        <w:jc w:val="both"/>
        <w:rPr>
          <w:sz w:val="28"/>
          <w:szCs w:val="24"/>
        </w:rPr>
      </w:pPr>
      <w:r w:rsidRPr="00EC603F">
        <w:rPr>
          <w:caps/>
          <w:sz w:val="28"/>
          <w:szCs w:val="24"/>
        </w:rPr>
        <w:t>1.</w:t>
      </w:r>
      <w:r w:rsidRPr="00EC603F">
        <w:rPr>
          <w:sz w:val="28"/>
          <w:szCs w:val="24"/>
        </w:rPr>
        <w:t> Внести в постановление Территориальной избирательной комиссии города Волгодонска от 12.10.2020 № 209-2 «</w:t>
      </w:r>
      <w:r w:rsidRPr="00EC603F">
        <w:rPr>
          <w:sz w:val="28"/>
          <w:szCs w:val="28"/>
        </w:rPr>
        <w:t>О создании экспертной комиссии Территориальной избирательной комиссии города Волгодонска, утверждении положения об экспертной комиссии Территориальной избирательной комиссии города Волгодонска» изменение</w:t>
      </w:r>
      <w:r w:rsidRPr="00EC603F">
        <w:rPr>
          <w:sz w:val="28"/>
          <w:szCs w:val="24"/>
        </w:rPr>
        <w:t>, изложив приложение № </w:t>
      </w:r>
      <w:r>
        <w:rPr>
          <w:sz w:val="28"/>
          <w:szCs w:val="24"/>
        </w:rPr>
        <w:t>1</w:t>
      </w:r>
      <w:r w:rsidRPr="00EC603F">
        <w:rPr>
          <w:sz w:val="28"/>
          <w:szCs w:val="24"/>
        </w:rPr>
        <w:t xml:space="preserve"> в новой редакции согласно приложению.</w:t>
      </w:r>
    </w:p>
    <w:p w:rsidR="00EC603F" w:rsidRPr="00EC603F" w:rsidRDefault="00EC603F" w:rsidP="00EC603F">
      <w:pPr>
        <w:widowControl/>
        <w:autoSpaceDE/>
        <w:autoSpaceDN/>
        <w:adjustRightInd/>
        <w:spacing w:line="360" w:lineRule="auto"/>
        <w:ind w:firstLine="567"/>
        <w:jc w:val="both"/>
        <w:rPr>
          <w:sz w:val="28"/>
          <w:szCs w:val="24"/>
        </w:rPr>
      </w:pPr>
      <w:r w:rsidRPr="00EC603F">
        <w:rPr>
          <w:sz w:val="28"/>
          <w:szCs w:val="24"/>
        </w:rPr>
        <w:t>2. Постановление вступает в силу со дня его принятия.</w:t>
      </w:r>
    </w:p>
    <w:p w:rsidR="00EC603F" w:rsidRPr="00EC603F" w:rsidRDefault="00EC603F" w:rsidP="00EC603F">
      <w:pPr>
        <w:widowControl/>
        <w:suppressAutoHyphens/>
        <w:autoSpaceDE/>
        <w:autoSpaceDN/>
        <w:adjustRightInd/>
        <w:spacing w:after="240" w:line="360" w:lineRule="auto"/>
        <w:ind w:firstLine="567"/>
        <w:jc w:val="both"/>
        <w:rPr>
          <w:sz w:val="28"/>
          <w:szCs w:val="28"/>
          <w:lang w:eastAsia="ar-SA"/>
        </w:rPr>
      </w:pPr>
      <w:r w:rsidRPr="00EC603F">
        <w:rPr>
          <w:sz w:val="28"/>
          <w:szCs w:val="28"/>
          <w:lang w:eastAsia="ar-SA"/>
        </w:rPr>
        <w:t xml:space="preserve">3. </w:t>
      </w:r>
      <w:proofErr w:type="gramStart"/>
      <w:r w:rsidRPr="00EC603F">
        <w:rPr>
          <w:sz w:val="28"/>
          <w:szCs w:val="28"/>
          <w:lang w:eastAsia="ar-SA"/>
        </w:rPr>
        <w:t>Контроль за</w:t>
      </w:r>
      <w:proofErr w:type="gramEnd"/>
      <w:r w:rsidRPr="00EC603F">
        <w:rPr>
          <w:sz w:val="28"/>
          <w:szCs w:val="28"/>
          <w:lang w:eastAsia="ar-SA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EC603F" w:rsidRPr="00EC603F" w:rsidRDefault="00EC603F" w:rsidP="00EC603F">
      <w:pPr>
        <w:widowControl/>
        <w:suppressAutoHyphens/>
        <w:autoSpaceDE/>
        <w:autoSpaceDN/>
        <w:adjustRightInd/>
        <w:spacing w:after="240" w:line="360" w:lineRule="auto"/>
        <w:jc w:val="both"/>
        <w:rPr>
          <w:sz w:val="28"/>
          <w:szCs w:val="28"/>
          <w:lang w:eastAsia="ar-SA"/>
        </w:rPr>
      </w:pPr>
      <w:r w:rsidRPr="00EC603F">
        <w:rPr>
          <w:sz w:val="28"/>
          <w:szCs w:val="28"/>
          <w:lang w:eastAsia="ar-SA"/>
        </w:rPr>
        <w:t>Председатель комиссии</w:t>
      </w:r>
      <w:r w:rsidRPr="00EC603F">
        <w:rPr>
          <w:sz w:val="28"/>
          <w:szCs w:val="28"/>
          <w:lang w:eastAsia="ar-SA"/>
        </w:rPr>
        <w:tab/>
      </w:r>
      <w:r w:rsidRPr="00EC603F">
        <w:rPr>
          <w:sz w:val="28"/>
          <w:szCs w:val="28"/>
          <w:lang w:eastAsia="ar-SA"/>
        </w:rPr>
        <w:tab/>
      </w:r>
      <w:r w:rsidRPr="00EC603F">
        <w:rPr>
          <w:sz w:val="28"/>
          <w:szCs w:val="28"/>
          <w:lang w:eastAsia="ar-SA"/>
        </w:rPr>
        <w:tab/>
      </w:r>
      <w:r w:rsidRPr="00EC603F">
        <w:rPr>
          <w:sz w:val="28"/>
          <w:szCs w:val="28"/>
          <w:lang w:eastAsia="ar-SA"/>
        </w:rPr>
        <w:tab/>
      </w:r>
      <w:r w:rsidRPr="00EC603F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   </w:t>
      </w:r>
      <w:r w:rsidRPr="00EC603F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          </w:t>
      </w:r>
      <w:r w:rsidRPr="00EC603F">
        <w:rPr>
          <w:sz w:val="28"/>
          <w:szCs w:val="28"/>
          <w:lang w:eastAsia="ar-SA"/>
        </w:rPr>
        <w:t>Е.К. Филиппова</w:t>
      </w:r>
    </w:p>
    <w:p w:rsidR="00EC603F" w:rsidRDefault="00EC603F" w:rsidP="00EC603F">
      <w:pPr>
        <w:widowControl/>
        <w:suppressAutoHyphens/>
        <w:autoSpaceDE/>
        <w:autoSpaceDN/>
        <w:adjustRightInd/>
        <w:spacing w:line="360" w:lineRule="auto"/>
        <w:jc w:val="both"/>
        <w:rPr>
          <w:sz w:val="28"/>
          <w:szCs w:val="28"/>
          <w:lang w:eastAsia="ar-SA"/>
        </w:rPr>
      </w:pPr>
      <w:r w:rsidRPr="00EC603F">
        <w:rPr>
          <w:sz w:val="28"/>
          <w:szCs w:val="28"/>
          <w:lang w:eastAsia="ar-SA"/>
        </w:rPr>
        <w:t>Секретарь комиссии</w:t>
      </w:r>
      <w:r w:rsidRPr="00EC603F">
        <w:rPr>
          <w:sz w:val="28"/>
          <w:szCs w:val="28"/>
          <w:lang w:eastAsia="ar-SA"/>
        </w:rPr>
        <w:tab/>
      </w:r>
      <w:r w:rsidRPr="00EC603F">
        <w:rPr>
          <w:sz w:val="28"/>
          <w:szCs w:val="28"/>
          <w:lang w:eastAsia="ar-SA"/>
        </w:rPr>
        <w:tab/>
      </w:r>
      <w:r w:rsidRPr="00EC603F">
        <w:rPr>
          <w:sz w:val="28"/>
          <w:szCs w:val="28"/>
          <w:lang w:eastAsia="ar-SA"/>
        </w:rPr>
        <w:tab/>
      </w:r>
      <w:r w:rsidRPr="00EC603F">
        <w:rPr>
          <w:sz w:val="28"/>
          <w:szCs w:val="28"/>
          <w:lang w:eastAsia="ar-SA"/>
        </w:rPr>
        <w:tab/>
      </w:r>
      <w:r w:rsidRPr="00EC603F">
        <w:rPr>
          <w:sz w:val="28"/>
          <w:szCs w:val="28"/>
          <w:lang w:eastAsia="ar-SA"/>
        </w:rPr>
        <w:tab/>
      </w:r>
      <w:r w:rsidRPr="00EC603F">
        <w:rPr>
          <w:sz w:val="28"/>
          <w:szCs w:val="28"/>
          <w:lang w:eastAsia="ar-SA"/>
        </w:rPr>
        <w:tab/>
      </w:r>
      <w:r w:rsidRPr="00EC603F">
        <w:rPr>
          <w:sz w:val="28"/>
          <w:szCs w:val="28"/>
          <w:lang w:eastAsia="ar-SA"/>
        </w:rPr>
        <w:tab/>
        <w:t>А.И. </w:t>
      </w:r>
      <w:proofErr w:type="spellStart"/>
      <w:r w:rsidRPr="00EC603F">
        <w:rPr>
          <w:sz w:val="28"/>
          <w:szCs w:val="28"/>
          <w:lang w:eastAsia="ar-SA"/>
        </w:rPr>
        <w:t>Аваков</w:t>
      </w:r>
      <w:proofErr w:type="spellEnd"/>
    </w:p>
    <w:p w:rsidR="00EC603F" w:rsidRPr="00EC603F" w:rsidRDefault="00EC603F" w:rsidP="00EC603F">
      <w:pPr>
        <w:widowControl/>
        <w:suppressAutoHyphens/>
        <w:autoSpaceDE/>
        <w:autoSpaceDN/>
        <w:adjustRightInd/>
        <w:spacing w:line="360" w:lineRule="auto"/>
        <w:jc w:val="both"/>
        <w:rPr>
          <w:sz w:val="28"/>
          <w:szCs w:val="28"/>
          <w:lang w:eastAsia="ar-SA"/>
        </w:rPr>
      </w:pPr>
    </w:p>
    <w:p w:rsidR="00EC603F" w:rsidRDefault="00952FA3" w:rsidP="00EC603F">
      <w:pPr>
        <w:shd w:val="clear" w:color="auto" w:fill="FFFFFF"/>
        <w:spacing w:line="235" w:lineRule="exact"/>
        <w:ind w:left="4085"/>
        <w:jc w:val="center"/>
        <w:rPr>
          <w:sz w:val="24"/>
          <w:szCs w:val="24"/>
        </w:rPr>
      </w:pPr>
      <w:r w:rsidRPr="00EC603F">
        <w:rPr>
          <w:sz w:val="24"/>
          <w:szCs w:val="24"/>
        </w:rPr>
        <w:t>Приложение № 1</w:t>
      </w:r>
    </w:p>
    <w:p w:rsidR="00EC603F" w:rsidRDefault="00952FA3" w:rsidP="00EC603F">
      <w:pPr>
        <w:shd w:val="clear" w:color="auto" w:fill="FFFFFF"/>
        <w:spacing w:line="235" w:lineRule="exact"/>
        <w:ind w:left="4085"/>
        <w:jc w:val="center"/>
        <w:rPr>
          <w:sz w:val="24"/>
          <w:szCs w:val="24"/>
        </w:rPr>
      </w:pPr>
      <w:r w:rsidRPr="00EC603F">
        <w:rPr>
          <w:sz w:val="24"/>
          <w:szCs w:val="24"/>
        </w:rPr>
        <w:t>к постановлению Территориальной избирательной комиссии города Волгодонска</w:t>
      </w:r>
    </w:p>
    <w:p w:rsidR="00F60377" w:rsidRPr="00EC603F" w:rsidRDefault="00952FA3" w:rsidP="00EC603F">
      <w:pPr>
        <w:shd w:val="clear" w:color="auto" w:fill="FFFFFF"/>
        <w:spacing w:line="235" w:lineRule="exact"/>
        <w:ind w:left="4085"/>
        <w:jc w:val="center"/>
        <w:rPr>
          <w:sz w:val="24"/>
          <w:szCs w:val="24"/>
        </w:rPr>
      </w:pPr>
      <w:r w:rsidRPr="00EC603F">
        <w:rPr>
          <w:sz w:val="24"/>
          <w:szCs w:val="24"/>
        </w:rPr>
        <w:t xml:space="preserve">от </w:t>
      </w:r>
      <w:r w:rsidR="00CD7175">
        <w:rPr>
          <w:sz w:val="24"/>
          <w:szCs w:val="24"/>
        </w:rPr>
        <w:t>21.05.2024</w:t>
      </w:r>
      <w:r w:rsidR="00EC603F">
        <w:rPr>
          <w:sz w:val="24"/>
          <w:szCs w:val="24"/>
        </w:rPr>
        <w:t xml:space="preserve">  </w:t>
      </w:r>
      <w:r w:rsidRPr="00EC603F">
        <w:rPr>
          <w:sz w:val="24"/>
          <w:szCs w:val="24"/>
        </w:rPr>
        <w:t>г. №</w:t>
      </w:r>
      <w:r w:rsidR="00EC603F" w:rsidRPr="00EC603F">
        <w:rPr>
          <w:sz w:val="24"/>
          <w:szCs w:val="24"/>
        </w:rPr>
        <w:t xml:space="preserve"> </w:t>
      </w:r>
      <w:r w:rsidR="00CD7175">
        <w:rPr>
          <w:sz w:val="24"/>
          <w:szCs w:val="24"/>
        </w:rPr>
        <w:t>136-2</w:t>
      </w:r>
      <w:bookmarkStart w:id="1" w:name="_GoBack"/>
      <w:bookmarkEnd w:id="1"/>
    </w:p>
    <w:p w:rsidR="00EC603F" w:rsidRDefault="00EC603F" w:rsidP="00EC603F">
      <w:pPr>
        <w:shd w:val="clear" w:color="auto" w:fill="FFFFFF"/>
        <w:spacing w:line="334" w:lineRule="exact"/>
        <w:ind w:right="9"/>
        <w:jc w:val="center"/>
        <w:rPr>
          <w:sz w:val="28"/>
          <w:szCs w:val="28"/>
        </w:rPr>
      </w:pPr>
    </w:p>
    <w:p w:rsidR="00F60377" w:rsidRPr="00EC603F" w:rsidRDefault="00952FA3" w:rsidP="00EC603F">
      <w:pPr>
        <w:shd w:val="clear" w:color="auto" w:fill="FFFFFF"/>
        <w:spacing w:line="334" w:lineRule="exact"/>
        <w:ind w:right="9"/>
        <w:jc w:val="center"/>
        <w:rPr>
          <w:sz w:val="28"/>
          <w:szCs w:val="28"/>
        </w:rPr>
      </w:pPr>
      <w:r w:rsidRPr="00EC603F">
        <w:rPr>
          <w:sz w:val="28"/>
          <w:szCs w:val="28"/>
        </w:rPr>
        <w:t>ПОЛОЖЕНИЕ</w:t>
      </w:r>
    </w:p>
    <w:p w:rsidR="00F60377" w:rsidRPr="00EC603F" w:rsidRDefault="00952FA3">
      <w:pPr>
        <w:shd w:val="clear" w:color="auto" w:fill="FFFFFF"/>
        <w:spacing w:line="334" w:lineRule="exact"/>
        <w:ind w:left="50"/>
        <w:rPr>
          <w:sz w:val="28"/>
          <w:szCs w:val="28"/>
        </w:rPr>
      </w:pPr>
      <w:r w:rsidRPr="00EC603F">
        <w:rPr>
          <w:sz w:val="28"/>
          <w:szCs w:val="28"/>
        </w:rPr>
        <w:t>об экспертной комиссии Территориальной избирательной комиссии города</w:t>
      </w:r>
    </w:p>
    <w:p w:rsidR="00F60377" w:rsidRPr="00EC603F" w:rsidRDefault="00952FA3">
      <w:pPr>
        <w:shd w:val="clear" w:color="auto" w:fill="FFFFFF"/>
        <w:spacing w:line="334" w:lineRule="exact"/>
        <w:ind w:right="5"/>
        <w:jc w:val="center"/>
        <w:rPr>
          <w:sz w:val="28"/>
          <w:szCs w:val="28"/>
        </w:rPr>
      </w:pPr>
      <w:r w:rsidRPr="00EC603F">
        <w:rPr>
          <w:sz w:val="28"/>
          <w:szCs w:val="28"/>
        </w:rPr>
        <w:t>Волгодонска</w:t>
      </w:r>
    </w:p>
    <w:p w:rsidR="00F60377" w:rsidRPr="00703D25" w:rsidRDefault="00952FA3">
      <w:pPr>
        <w:shd w:val="clear" w:color="auto" w:fill="FFFFFF"/>
        <w:spacing w:before="307"/>
        <w:ind w:left="3322"/>
        <w:rPr>
          <w:sz w:val="28"/>
          <w:szCs w:val="28"/>
        </w:rPr>
      </w:pPr>
      <w:r w:rsidRPr="00703D25">
        <w:rPr>
          <w:sz w:val="28"/>
          <w:szCs w:val="28"/>
        </w:rPr>
        <w:t>1. Общие положения</w:t>
      </w:r>
    </w:p>
    <w:p w:rsidR="00F60377" w:rsidRPr="00703D25" w:rsidRDefault="00952FA3" w:rsidP="00A4422E">
      <w:pPr>
        <w:numPr>
          <w:ilvl w:val="0"/>
          <w:numId w:val="3"/>
        </w:numPr>
        <w:shd w:val="clear" w:color="auto" w:fill="FFFFFF"/>
        <w:tabs>
          <w:tab w:val="left" w:pos="1205"/>
        </w:tabs>
        <w:spacing w:before="298" w:line="330" w:lineRule="exact"/>
        <w:ind w:right="9" w:firstLine="695"/>
        <w:jc w:val="both"/>
        <w:rPr>
          <w:spacing w:val="-24"/>
          <w:sz w:val="28"/>
          <w:szCs w:val="28"/>
        </w:rPr>
      </w:pPr>
      <w:r w:rsidRPr="00703D25">
        <w:rPr>
          <w:sz w:val="28"/>
          <w:szCs w:val="28"/>
        </w:rPr>
        <w:t xml:space="preserve">Положение об экспертной комиссии (далее - положение) </w:t>
      </w:r>
      <w:r w:rsidR="00B963AE" w:rsidRPr="00703D25">
        <w:rPr>
          <w:sz w:val="28"/>
          <w:szCs w:val="28"/>
        </w:rPr>
        <w:t xml:space="preserve">Территориальной избирательной комиссии города Волгодонска (далее - ТИК) </w:t>
      </w:r>
      <w:r w:rsidRPr="00703D25">
        <w:rPr>
          <w:sz w:val="28"/>
          <w:szCs w:val="28"/>
        </w:rPr>
        <w:t>разработано в соответствии с приказом Федерального архивного агентства от 11.04.2018 № 43 «Об утверждении примерного положения об экспертной комиссии организации».</w:t>
      </w:r>
    </w:p>
    <w:p w:rsidR="00F60377" w:rsidRPr="00703D25" w:rsidRDefault="00952FA3" w:rsidP="00A4422E">
      <w:pPr>
        <w:numPr>
          <w:ilvl w:val="0"/>
          <w:numId w:val="3"/>
        </w:numPr>
        <w:shd w:val="clear" w:color="auto" w:fill="FFFFFF"/>
        <w:tabs>
          <w:tab w:val="left" w:pos="1205"/>
        </w:tabs>
        <w:spacing w:before="5" w:line="330" w:lineRule="exact"/>
        <w:ind w:right="5" w:firstLine="695"/>
        <w:jc w:val="both"/>
        <w:rPr>
          <w:spacing w:val="-13"/>
          <w:sz w:val="28"/>
          <w:szCs w:val="28"/>
        </w:rPr>
      </w:pPr>
      <w:r w:rsidRPr="00703D25">
        <w:rPr>
          <w:sz w:val="28"/>
          <w:szCs w:val="28"/>
        </w:rPr>
        <w:t xml:space="preserve">Экспертная комиссия (далее -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) </w:t>
      </w:r>
      <w:r w:rsidR="00B963AE" w:rsidRPr="00703D25">
        <w:rPr>
          <w:sz w:val="28"/>
          <w:szCs w:val="28"/>
        </w:rPr>
        <w:t>ТИК</w:t>
      </w:r>
      <w:r w:rsidRPr="00703D25">
        <w:rPr>
          <w:sz w:val="28"/>
          <w:szCs w:val="28"/>
        </w:rPr>
        <w:t xml:space="preserve"> создается в целях организации и проведения методической и практической работы по экспертизе ценности документов, образовавшихся в деятельности ТИК.</w:t>
      </w:r>
    </w:p>
    <w:p w:rsidR="00F60377" w:rsidRPr="00703D25" w:rsidRDefault="00952FA3" w:rsidP="00A4422E">
      <w:pPr>
        <w:numPr>
          <w:ilvl w:val="0"/>
          <w:numId w:val="3"/>
        </w:numPr>
        <w:shd w:val="clear" w:color="auto" w:fill="FFFFFF"/>
        <w:tabs>
          <w:tab w:val="left" w:pos="1205"/>
        </w:tabs>
        <w:spacing w:before="5" w:line="330" w:lineRule="exact"/>
        <w:ind w:left="695"/>
        <w:jc w:val="both"/>
        <w:rPr>
          <w:spacing w:val="-17"/>
          <w:sz w:val="28"/>
          <w:szCs w:val="28"/>
        </w:rPr>
      </w:pPr>
      <w:r w:rsidRPr="00703D25">
        <w:rPr>
          <w:sz w:val="28"/>
          <w:szCs w:val="28"/>
        </w:rPr>
        <w:t xml:space="preserve">ЭК является совещательным органом </w:t>
      </w:r>
      <w:proofErr w:type="gramStart"/>
      <w:r w:rsidRPr="00703D25">
        <w:rPr>
          <w:sz w:val="28"/>
          <w:szCs w:val="28"/>
        </w:rPr>
        <w:t>при</w:t>
      </w:r>
      <w:proofErr w:type="gramEnd"/>
      <w:r w:rsidRPr="00703D25">
        <w:rPr>
          <w:sz w:val="28"/>
          <w:szCs w:val="28"/>
        </w:rPr>
        <w:t xml:space="preserve"> ТИК.</w:t>
      </w:r>
    </w:p>
    <w:p w:rsidR="00F60377" w:rsidRPr="00703D25" w:rsidRDefault="00952FA3" w:rsidP="00A4422E">
      <w:pPr>
        <w:shd w:val="clear" w:color="auto" w:fill="FFFFFF"/>
        <w:spacing w:line="330" w:lineRule="exact"/>
        <w:ind w:left="14" w:right="14" w:firstLine="659"/>
        <w:jc w:val="both"/>
        <w:rPr>
          <w:sz w:val="28"/>
          <w:szCs w:val="28"/>
        </w:rPr>
      </w:pPr>
      <w:r w:rsidRPr="00703D25">
        <w:rPr>
          <w:sz w:val="28"/>
          <w:szCs w:val="28"/>
        </w:rPr>
        <w:t>Положение согласовывается с архивным отделом А</w:t>
      </w:r>
      <w:r w:rsidR="00EC603F" w:rsidRPr="00703D25">
        <w:rPr>
          <w:sz w:val="28"/>
          <w:szCs w:val="28"/>
        </w:rPr>
        <w:t>дминистрации города Волгодонска</w:t>
      </w:r>
      <w:r w:rsidRPr="00703D25">
        <w:rPr>
          <w:sz w:val="28"/>
          <w:szCs w:val="28"/>
        </w:rPr>
        <w:t>.</w:t>
      </w:r>
    </w:p>
    <w:p w:rsidR="00F60377" w:rsidRPr="00703D25" w:rsidRDefault="00952FA3" w:rsidP="00A4422E">
      <w:pPr>
        <w:shd w:val="clear" w:color="auto" w:fill="FFFFFF"/>
        <w:tabs>
          <w:tab w:val="left" w:pos="1345"/>
        </w:tabs>
        <w:spacing w:line="330" w:lineRule="exact"/>
        <w:ind w:left="18" w:right="9" w:firstLine="691"/>
        <w:jc w:val="both"/>
        <w:rPr>
          <w:sz w:val="28"/>
          <w:szCs w:val="28"/>
        </w:rPr>
      </w:pPr>
      <w:r w:rsidRPr="00703D25">
        <w:rPr>
          <w:spacing w:val="-15"/>
          <w:sz w:val="28"/>
          <w:szCs w:val="28"/>
        </w:rPr>
        <w:t>1.4</w:t>
      </w:r>
      <w:r w:rsidRPr="00703D25">
        <w:rPr>
          <w:sz w:val="28"/>
          <w:szCs w:val="28"/>
        </w:rPr>
        <w:tab/>
        <w:t>Персональный с</w:t>
      </w:r>
      <w:r w:rsidR="00A4422E" w:rsidRPr="00703D25">
        <w:rPr>
          <w:sz w:val="28"/>
          <w:szCs w:val="28"/>
        </w:rPr>
        <w:t xml:space="preserve">остав </w:t>
      </w:r>
      <w:proofErr w:type="gramStart"/>
      <w:r w:rsidR="00A4422E" w:rsidRPr="00703D25">
        <w:rPr>
          <w:sz w:val="28"/>
          <w:szCs w:val="28"/>
        </w:rPr>
        <w:t>ЭК</w:t>
      </w:r>
      <w:proofErr w:type="gramEnd"/>
      <w:r w:rsidR="00A4422E" w:rsidRPr="00703D25">
        <w:rPr>
          <w:sz w:val="28"/>
          <w:szCs w:val="28"/>
        </w:rPr>
        <w:t xml:space="preserve"> определяется настоящим </w:t>
      </w:r>
      <w:r w:rsidRPr="00703D25">
        <w:rPr>
          <w:sz w:val="28"/>
          <w:szCs w:val="28"/>
        </w:rPr>
        <w:t>постановлением.</w:t>
      </w:r>
    </w:p>
    <w:p w:rsidR="00F60377" w:rsidRPr="00703D25" w:rsidRDefault="00952FA3" w:rsidP="00A4422E">
      <w:pPr>
        <w:shd w:val="clear" w:color="auto" w:fill="FFFFFF"/>
        <w:spacing w:line="330" w:lineRule="exact"/>
        <w:ind w:left="682"/>
        <w:jc w:val="both"/>
        <w:rPr>
          <w:sz w:val="28"/>
          <w:szCs w:val="28"/>
        </w:rPr>
      </w:pPr>
      <w:r w:rsidRPr="00703D25">
        <w:rPr>
          <w:sz w:val="28"/>
          <w:szCs w:val="28"/>
        </w:rPr>
        <w:t xml:space="preserve">В состав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 включаются: председатель ЭК, секретарь ЭК, члены ЭК. Председателем ЭК назначается секретарь ТИК.</w:t>
      </w:r>
    </w:p>
    <w:p w:rsidR="00A4422E" w:rsidRPr="00703D25" w:rsidRDefault="00952FA3" w:rsidP="00A4422E">
      <w:pPr>
        <w:shd w:val="clear" w:color="auto" w:fill="FFFFFF"/>
        <w:ind w:firstLine="682"/>
        <w:jc w:val="both"/>
        <w:rPr>
          <w:sz w:val="28"/>
          <w:szCs w:val="28"/>
        </w:rPr>
      </w:pPr>
      <w:r w:rsidRPr="00703D25">
        <w:rPr>
          <w:spacing w:val="-16"/>
          <w:sz w:val="28"/>
          <w:szCs w:val="28"/>
        </w:rPr>
        <w:t>1.5</w:t>
      </w:r>
      <w:proofErr w:type="gramStart"/>
      <w:r w:rsidR="00A4422E" w:rsidRPr="00703D25">
        <w:rPr>
          <w:sz w:val="28"/>
          <w:szCs w:val="28"/>
        </w:rPr>
        <w:t xml:space="preserve"> </w:t>
      </w:r>
      <w:r w:rsidRPr="00703D25">
        <w:rPr>
          <w:sz w:val="28"/>
          <w:szCs w:val="28"/>
        </w:rPr>
        <w:t>В</w:t>
      </w:r>
      <w:proofErr w:type="gramEnd"/>
      <w:r w:rsidRPr="00703D25">
        <w:rPr>
          <w:sz w:val="28"/>
          <w:szCs w:val="28"/>
        </w:rPr>
        <w:t xml:space="preserve"> своей работе ЭК руко</w:t>
      </w:r>
      <w:r w:rsidR="00A4422E" w:rsidRPr="00703D25">
        <w:rPr>
          <w:sz w:val="28"/>
          <w:szCs w:val="28"/>
        </w:rPr>
        <w:t xml:space="preserve">водствуется Федеральным законом </w:t>
      </w:r>
      <w:r w:rsidRPr="00703D25">
        <w:rPr>
          <w:sz w:val="28"/>
          <w:szCs w:val="28"/>
        </w:rPr>
        <w:t>от 22.10.2004 № 125-ФЗ «Об архивно</w:t>
      </w:r>
      <w:r w:rsidR="00A4422E" w:rsidRPr="00703D25">
        <w:rPr>
          <w:sz w:val="28"/>
          <w:szCs w:val="28"/>
        </w:rPr>
        <w:t xml:space="preserve">м деле в Российской Федерации», </w:t>
      </w:r>
      <w:r w:rsidRPr="00703D25">
        <w:rPr>
          <w:sz w:val="28"/>
          <w:szCs w:val="28"/>
        </w:rPr>
        <w:t>законами и иными нормативн</w:t>
      </w:r>
      <w:r w:rsidR="00A4422E" w:rsidRPr="00703D25">
        <w:rPr>
          <w:sz w:val="28"/>
          <w:szCs w:val="28"/>
        </w:rPr>
        <w:t xml:space="preserve">ыми правовыми актами Российской </w:t>
      </w:r>
      <w:r w:rsidRPr="00703D25">
        <w:rPr>
          <w:sz w:val="28"/>
          <w:szCs w:val="28"/>
        </w:rPr>
        <w:t>Федерации, правилами организации хр</w:t>
      </w:r>
      <w:r w:rsidR="00A4422E" w:rsidRPr="00703D25">
        <w:rPr>
          <w:sz w:val="28"/>
          <w:szCs w:val="28"/>
        </w:rPr>
        <w:t xml:space="preserve">анения, комплектования, учета и </w:t>
      </w:r>
      <w:r w:rsidRPr="00703D25">
        <w:rPr>
          <w:sz w:val="28"/>
          <w:szCs w:val="28"/>
        </w:rPr>
        <w:t>использования документов Архивно</w:t>
      </w:r>
      <w:r w:rsidR="00A4422E" w:rsidRPr="00703D25">
        <w:rPr>
          <w:sz w:val="28"/>
          <w:szCs w:val="28"/>
        </w:rPr>
        <w:t xml:space="preserve">го фонда Российской Федерации и других архивных </w:t>
      </w:r>
      <w:r w:rsidRPr="00703D25">
        <w:rPr>
          <w:sz w:val="28"/>
          <w:szCs w:val="28"/>
        </w:rPr>
        <w:t>документов в государств</w:t>
      </w:r>
      <w:r w:rsidR="00A4422E" w:rsidRPr="00703D25">
        <w:rPr>
          <w:sz w:val="28"/>
          <w:szCs w:val="28"/>
        </w:rPr>
        <w:t xml:space="preserve">енных органах, органах местного </w:t>
      </w:r>
      <w:r w:rsidRPr="00703D25">
        <w:rPr>
          <w:sz w:val="28"/>
          <w:szCs w:val="28"/>
        </w:rPr>
        <w:t>самоуправления и организациях</w:t>
      </w:r>
      <w:r w:rsidR="00A4422E" w:rsidRPr="00703D25">
        <w:rPr>
          <w:sz w:val="28"/>
          <w:szCs w:val="28"/>
        </w:rPr>
        <w:t xml:space="preserve">, законами и иными нормативными </w:t>
      </w:r>
      <w:r w:rsidRPr="00703D25">
        <w:rPr>
          <w:sz w:val="28"/>
          <w:szCs w:val="28"/>
        </w:rPr>
        <w:t>правовыми актами Ростовской области в области архивного дела,</w:t>
      </w:r>
      <w:r w:rsidR="00A4422E" w:rsidRPr="00703D25">
        <w:rPr>
          <w:sz w:val="28"/>
          <w:szCs w:val="28"/>
        </w:rPr>
        <w:t xml:space="preserve"> </w:t>
      </w:r>
      <w:r w:rsidRPr="00703D25">
        <w:rPr>
          <w:sz w:val="28"/>
          <w:szCs w:val="28"/>
        </w:rPr>
        <w:t>правовыми актами Комитета по управ</w:t>
      </w:r>
      <w:r w:rsidR="00A4422E" w:rsidRPr="00703D25">
        <w:rPr>
          <w:sz w:val="28"/>
          <w:szCs w:val="28"/>
        </w:rPr>
        <w:t xml:space="preserve">лению архивным делом Ростовской </w:t>
      </w:r>
      <w:r w:rsidRPr="00703D25">
        <w:rPr>
          <w:sz w:val="28"/>
          <w:szCs w:val="28"/>
        </w:rPr>
        <w:t>области, постановлениями Избирательной комиссии Ростовской области.</w:t>
      </w:r>
      <w:r w:rsidR="00A4422E" w:rsidRPr="00703D25">
        <w:rPr>
          <w:sz w:val="28"/>
          <w:szCs w:val="28"/>
        </w:rPr>
        <w:t xml:space="preserve"> </w:t>
      </w:r>
    </w:p>
    <w:p w:rsidR="00A4422E" w:rsidRPr="00703D25" w:rsidRDefault="00A4422E" w:rsidP="00A4422E">
      <w:pPr>
        <w:shd w:val="clear" w:color="auto" w:fill="FFFFFF"/>
        <w:jc w:val="center"/>
        <w:rPr>
          <w:sz w:val="28"/>
          <w:szCs w:val="28"/>
        </w:rPr>
      </w:pPr>
    </w:p>
    <w:p w:rsidR="00A4422E" w:rsidRPr="00703D25" w:rsidRDefault="00A4422E" w:rsidP="00A4422E">
      <w:pPr>
        <w:shd w:val="clear" w:color="auto" w:fill="FFFFFF"/>
        <w:jc w:val="center"/>
        <w:rPr>
          <w:sz w:val="28"/>
          <w:szCs w:val="28"/>
        </w:rPr>
      </w:pPr>
      <w:r w:rsidRPr="00703D25">
        <w:rPr>
          <w:sz w:val="28"/>
          <w:szCs w:val="28"/>
        </w:rPr>
        <w:t xml:space="preserve">2. Функции </w:t>
      </w:r>
      <w:proofErr w:type="gramStart"/>
      <w:r w:rsidRPr="00703D25">
        <w:rPr>
          <w:sz w:val="28"/>
          <w:szCs w:val="28"/>
        </w:rPr>
        <w:t>ЭК</w:t>
      </w:r>
      <w:proofErr w:type="gramEnd"/>
    </w:p>
    <w:p w:rsidR="00A4422E" w:rsidRPr="00703D25" w:rsidRDefault="00186BC9" w:rsidP="00A4422E">
      <w:pPr>
        <w:shd w:val="clear" w:color="auto" w:fill="FFFFFF"/>
        <w:spacing w:before="293" w:line="330" w:lineRule="exact"/>
        <w:ind w:left="664"/>
        <w:rPr>
          <w:sz w:val="28"/>
          <w:szCs w:val="28"/>
        </w:rPr>
      </w:pPr>
      <w:proofErr w:type="gramStart"/>
      <w:r w:rsidRPr="00703D25">
        <w:rPr>
          <w:sz w:val="28"/>
          <w:szCs w:val="28"/>
        </w:rPr>
        <w:t>ЭК</w:t>
      </w:r>
      <w:proofErr w:type="gramEnd"/>
      <w:r w:rsidR="00A4422E" w:rsidRPr="00703D25">
        <w:rPr>
          <w:sz w:val="28"/>
          <w:szCs w:val="28"/>
        </w:rPr>
        <w:t xml:space="preserve"> осуществляет следующие функции:</w:t>
      </w:r>
    </w:p>
    <w:p w:rsidR="00A4422E" w:rsidRPr="00703D25" w:rsidRDefault="00A4422E" w:rsidP="00A4422E">
      <w:pPr>
        <w:numPr>
          <w:ilvl w:val="0"/>
          <w:numId w:val="4"/>
        </w:numPr>
        <w:shd w:val="clear" w:color="auto" w:fill="FFFFFF"/>
        <w:tabs>
          <w:tab w:val="left" w:pos="1201"/>
        </w:tabs>
        <w:spacing w:line="330" w:lineRule="exact"/>
        <w:ind w:right="32" w:firstLine="664"/>
        <w:jc w:val="both"/>
        <w:rPr>
          <w:spacing w:val="-15"/>
          <w:sz w:val="28"/>
          <w:szCs w:val="28"/>
        </w:rPr>
      </w:pPr>
      <w:r w:rsidRPr="00703D25">
        <w:rPr>
          <w:sz w:val="28"/>
          <w:szCs w:val="28"/>
        </w:rPr>
        <w:t>Организует ежегодный отбор дел, образующихся в деятельности ТИК, для хранения и уничтожения.</w:t>
      </w:r>
    </w:p>
    <w:p w:rsidR="00A4422E" w:rsidRPr="00703D25" w:rsidRDefault="00A4422E" w:rsidP="00A4422E">
      <w:pPr>
        <w:numPr>
          <w:ilvl w:val="0"/>
          <w:numId w:val="4"/>
        </w:numPr>
        <w:shd w:val="clear" w:color="auto" w:fill="FFFFFF"/>
        <w:tabs>
          <w:tab w:val="left" w:pos="1201"/>
        </w:tabs>
        <w:spacing w:line="330" w:lineRule="exact"/>
        <w:ind w:left="664"/>
        <w:rPr>
          <w:spacing w:val="-7"/>
          <w:sz w:val="28"/>
          <w:szCs w:val="28"/>
        </w:rPr>
      </w:pPr>
      <w:r w:rsidRPr="00703D25">
        <w:rPr>
          <w:sz w:val="28"/>
          <w:szCs w:val="28"/>
        </w:rPr>
        <w:t>Рассматривает и принимает решения о согласовании:</w:t>
      </w:r>
    </w:p>
    <w:p w:rsidR="00A4422E" w:rsidRPr="00703D25" w:rsidRDefault="00A4422E" w:rsidP="00186BC9">
      <w:pPr>
        <w:numPr>
          <w:ilvl w:val="2"/>
          <w:numId w:val="12"/>
        </w:numPr>
        <w:shd w:val="clear" w:color="auto" w:fill="FFFFFF"/>
        <w:spacing w:line="330" w:lineRule="exact"/>
        <w:ind w:left="0" w:firstLine="709"/>
        <w:rPr>
          <w:spacing w:val="-7"/>
          <w:sz w:val="28"/>
          <w:szCs w:val="28"/>
        </w:rPr>
      </w:pPr>
      <w:r w:rsidRPr="00703D25">
        <w:rPr>
          <w:sz w:val="28"/>
          <w:szCs w:val="28"/>
        </w:rPr>
        <w:t>Описей дел постоянного хранения</w:t>
      </w:r>
      <w:r w:rsidR="00186BC9" w:rsidRPr="00703D25">
        <w:rPr>
          <w:sz w:val="28"/>
          <w:szCs w:val="28"/>
        </w:rPr>
        <w:t xml:space="preserve"> управленческой и иных видов документации</w:t>
      </w:r>
      <w:r w:rsidRPr="00703D25">
        <w:rPr>
          <w:sz w:val="28"/>
          <w:szCs w:val="28"/>
        </w:rPr>
        <w:t>.</w:t>
      </w:r>
    </w:p>
    <w:p w:rsidR="00F60377" w:rsidRPr="00703D25" w:rsidRDefault="00A4422E" w:rsidP="00A4422E">
      <w:pPr>
        <w:numPr>
          <w:ilvl w:val="2"/>
          <w:numId w:val="12"/>
        </w:numPr>
        <w:shd w:val="clear" w:color="auto" w:fill="FFFFFF"/>
        <w:tabs>
          <w:tab w:val="left" w:pos="1264"/>
        </w:tabs>
        <w:spacing w:line="330" w:lineRule="exact"/>
        <w:rPr>
          <w:spacing w:val="-4"/>
          <w:sz w:val="28"/>
          <w:szCs w:val="28"/>
        </w:rPr>
        <w:sectPr w:rsidR="00F60377" w:rsidRPr="00703D25" w:rsidSect="00CD7175">
          <w:type w:val="continuous"/>
          <w:pgSz w:w="11909" w:h="16834" w:code="9"/>
          <w:pgMar w:top="851" w:right="851" w:bottom="720" w:left="1656" w:header="720" w:footer="720" w:gutter="0"/>
          <w:cols w:space="60"/>
          <w:noEndnote/>
        </w:sectPr>
      </w:pPr>
      <w:r w:rsidRPr="00703D25">
        <w:rPr>
          <w:sz w:val="28"/>
          <w:szCs w:val="28"/>
        </w:rPr>
        <w:t>Описей дел временных (свыше 10 лет) сроков хранения.</w:t>
      </w:r>
    </w:p>
    <w:p w:rsidR="00F60377" w:rsidRPr="00703D25" w:rsidRDefault="00F60377">
      <w:pPr>
        <w:rPr>
          <w:sz w:val="28"/>
          <w:szCs w:val="28"/>
        </w:rPr>
      </w:pPr>
    </w:p>
    <w:p w:rsidR="00F60377" w:rsidRPr="00703D25" w:rsidRDefault="00952FA3" w:rsidP="00354BE5">
      <w:pPr>
        <w:numPr>
          <w:ilvl w:val="2"/>
          <w:numId w:val="12"/>
        </w:numPr>
        <w:shd w:val="clear" w:color="auto" w:fill="FFFFFF"/>
        <w:tabs>
          <w:tab w:val="left" w:pos="1264"/>
        </w:tabs>
        <w:spacing w:line="330" w:lineRule="exact"/>
        <w:ind w:left="0" w:firstLine="668"/>
        <w:jc w:val="both"/>
        <w:rPr>
          <w:spacing w:val="-6"/>
          <w:sz w:val="28"/>
          <w:szCs w:val="28"/>
        </w:rPr>
      </w:pPr>
      <w:r w:rsidRPr="00703D25">
        <w:rPr>
          <w:sz w:val="28"/>
          <w:szCs w:val="28"/>
        </w:rPr>
        <w:t>Номенклатуры дел ТИК.</w:t>
      </w:r>
    </w:p>
    <w:p w:rsidR="00F60377" w:rsidRPr="00703D25" w:rsidRDefault="00952FA3" w:rsidP="00354BE5">
      <w:pPr>
        <w:shd w:val="clear" w:color="auto" w:fill="FFFFFF"/>
        <w:tabs>
          <w:tab w:val="left" w:pos="1589"/>
        </w:tabs>
        <w:spacing w:before="5" w:line="330" w:lineRule="exact"/>
        <w:ind w:right="27" w:firstLine="668"/>
        <w:jc w:val="both"/>
        <w:rPr>
          <w:sz w:val="28"/>
          <w:szCs w:val="28"/>
        </w:rPr>
      </w:pPr>
      <w:r w:rsidRPr="00703D25">
        <w:rPr>
          <w:spacing w:val="-3"/>
          <w:sz w:val="28"/>
          <w:szCs w:val="28"/>
        </w:rPr>
        <w:t>2.2.4</w:t>
      </w:r>
      <w:r w:rsidR="00DB3344">
        <w:rPr>
          <w:sz w:val="28"/>
          <w:szCs w:val="28"/>
        </w:rPr>
        <w:t xml:space="preserve"> </w:t>
      </w:r>
      <w:r w:rsidRPr="00703D25">
        <w:rPr>
          <w:sz w:val="28"/>
          <w:szCs w:val="28"/>
        </w:rPr>
        <w:t xml:space="preserve">Актов о выделении к </w:t>
      </w:r>
      <w:r w:rsidR="00A4422E" w:rsidRPr="00703D25">
        <w:rPr>
          <w:sz w:val="28"/>
          <w:szCs w:val="28"/>
        </w:rPr>
        <w:t xml:space="preserve">уничтожению документов, </w:t>
      </w:r>
      <w:r w:rsidRPr="00703D25">
        <w:rPr>
          <w:sz w:val="28"/>
          <w:szCs w:val="28"/>
        </w:rPr>
        <w:t>не подлежащих хранению.</w:t>
      </w:r>
    </w:p>
    <w:p w:rsidR="00EC603F" w:rsidRPr="00703D25" w:rsidRDefault="00DB3344" w:rsidP="00703D25">
      <w:pPr>
        <w:shd w:val="clear" w:color="auto" w:fill="FFFFFF"/>
        <w:tabs>
          <w:tab w:val="left" w:pos="1264"/>
        </w:tabs>
        <w:spacing w:line="330" w:lineRule="exact"/>
        <w:ind w:left="668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2.2.5 </w:t>
      </w:r>
      <w:r w:rsidR="00EC603F" w:rsidRPr="00703D25">
        <w:rPr>
          <w:sz w:val="28"/>
          <w:szCs w:val="28"/>
        </w:rPr>
        <w:t xml:space="preserve">Актов о </w:t>
      </w:r>
      <w:proofErr w:type="spellStart"/>
      <w:r w:rsidR="00EC603F" w:rsidRPr="00703D25">
        <w:rPr>
          <w:sz w:val="28"/>
          <w:szCs w:val="28"/>
        </w:rPr>
        <w:t>необнаружении</w:t>
      </w:r>
      <w:proofErr w:type="spellEnd"/>
      <w:r w:rsidR="00EC603F" w:rsidRPr="00703D25">
        <w:rPr>
          <w:sz w:val="28"/>
          <w:szCs w:val="28"/>
        </w:rPr>
        <w:t xml:space="preserve"> архивных документов, пути розыска которых исчерпаны.</w:t>
      </w:r>
    </w:p>
    <w:p w:rsidR="00FE4066" w:rsidRPr="00703D25" w:rsidRDefault="00FE4066" w:rsidP="00DB3344">
      <w:pPr>
        <w:pStyle w:val="ConsPlusNormal"/>
        <w:numPr>
          <w:ilvl w:val="2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3D25">
        <w:rPr>
          <w:rFonts w:ascii="Times New Roman" w:hAnsi="Times New Roman" w:cs="Times New Roman"/>
          <w:sz w:val="28"/>
          <w:szCs w:val="28"/>
        </w:rPr>
        <w:t>Актов о неисправимом повреждении архивных документов.</w:t>
      </w:r>
    </w:p>
    <w:p w:rsidR="00F60377" w:rsidRPr="00703D25" w:rsidRDefault="00952FA3" w:rsidP="00354BE5">
      <w:pPr>
        <w:shd w:val="clear" w:color="auto" w:fill="FFFFFF"/>
        <w:tabs>
          <w:tab w:val="left" w:pos="1354"/>
        </w:tabs>
        <w:spacing w:line="330" w:lineRule="exact"/>
        <w:ind w:right="14" w:firstLine="668"/>
        <w:jc w:val="both"/>
        <w:rPr>
          <w:sz w:val="28"/>
          <w:szCs w:val="28"/>
        </w:rPr>
      </w:pPr>
      <w:r w:rsidRPr="00703D25">
        <w:rPr>
          <w:spacing w:val="-5"/>
          <w:sz w:val="28"/>
          <w:szCs w:val="28"/>
        </w:rPr>
        <w:t>2.2.</w:t>
      </w:r>
      <w:r w:rsidR="00DB3344">
        <w:rPr>
          <w:spacing w:val="-5"/>
          <w:sz w:val="28"/>
          <w:szCs w:val="28"/>
        </w:rPr>
        <w:t>7</w:t>
      </w:r>
      <w:r w:rsidRPr="00703D25">
        <w:rPr>
          <w:sz w:val="28"/>
          <w:szCs w:val="28"/>
        </w:rPr>
        <w:tab/>
        <w:t>Предложений об установле</w:t>
      </w:r>
      <w:r w:rsidR="00A4422E" w:rsidRPr="00703D25">
        <w:rPr>
          <w:sz w:val="28"/>
          <w:szCs w:val="28"/>
        </w:rPr>
        <w:t xml:space="preserve">нии (изменении) сроков хранения </w:t>
      </w:r>
      <w:r w:rsidRPr="00703D25">
        <w:rPr>
          <w:sz w:val="28"/>
          <w:szCs w:val="28"/>
        </w:rPr>
        <w:t>документов, не предусмотренных (пре</w:t>
      </w:r>
      <w:r w:rsidR="00A4422E" w:rsidRPr="00703D25">
        <w:rPr>
          <w:sz w:val="28"/>
          <w:szCs w:val="28"/>
        </w:rPr>
        <w:t xml:space="preserve">дусмотренных) перечнями типовых </w:t>
      </w:r>
      <w:r w:rsidRPr="00703D25">
        <w:rPr>
          <w:sz w:val="28"/>
          <w:szCs w:val="28"/>
        </w:rPr>
        <w:t>архивных документов, а также переч</w:t>
      </w:r>
      <w:r w:rsidR="00A4422E" w:rsidRPr="00703D25">
        <w:rPr>
          <w:sz w:val="28"/>
          <w:szCs w:val="28"/>
        </w:rPr>
        <w:t xml:space="preserve">нями документов, образующихся в </w:t>
      </w:r>
      <w:r w:rsidRPr="00703D25">
        <w:rPr>
          <w:sz w:val="28"/>
          <w:szCs w:val="28"/>
        </w:rPr>
        <w:t>процессе деятельности федеральных орган</w:t>
      </w:r>
      <w:r w:rsidR="00A4422E" w:rsidRPr="00703D25">
        <w:rPr>
          <w:sz w:val="28"/>
          <w:szCs w:val="28"/>
        </w:rPr>
        <w:t xml:space="preserve">ов государственной власти, иных </w:t>
      </w:r>
      <w:r w:rsidRPr="00703D25">
        <w:rPr>
          <w:sz w:val="28"/>
          <w:szCs w:val="28"/>
        </w:rPr>
        <w:t xml:space="preserve">государственных органов Российской </w:t>
      </w:r>
      <w:r w:rsidR="00A4422E" w:rsidRPr="00703D25">
        <w:rPr>
          <w:sz w:val="28"/>
          <w:szCs w:val="28"/>
        </w:rPr>
        <w:t xml:space="preserve">Федерации и подведомственных им </w:t>
      </w:r>
      <w:r w:rsidRPr="00703D25">
        <w:rPr>
          <w:sz w:val="28"/>
          <w:szCs w:val="28"/>
        </w:rPr>
        <w:t>организаций, с указанием ср</w:t>
      </w:r>
      <w:r w:rsidR="00A4422E" w:rsidRPr="00703D25">
        <w:rPr>
          <w:sz w:val="28"/>
          <w:szCs w:val="28"/>
        </w:rPr>
        <w:t xml:space="preserve">оков их хранения, с последующим </w:t>
      </w:r>
      <w:r w:rsidRPr="00703D25">
        <w:rPr>
          <w:sz w:val="28"/>
          <w:szCs w:val="28"/>
        </w:rPr>
        <w:t xml:space="preserve">представлением их на согласование </w:t>
      </w:r>
      <w:r w:rsidR="00A4422E" w:rsidRPr="00703D25">
        <w:rPr>
          <w:sz w:val="28"/>
          <w:szCs w:val="28"/>
        </w:rPr>
        <w:t xml:space="preserve">экспертно-проверочной комиссией </w:t>
      </w:r>
      <w:r w:rsidRPr="00703D25">
        <w:rPr>
          <w:sz w:val="28"/>
          <w:szCs w:val="28"/>
        </w:rPr>
        <w:t>Комитета по управлению архивным делом</w:t>
      </w:r>
      <w:r w:rsidR="00A4422E" w:rsidRPr="00703D25">
        <w:rPr>
          <w:sz w:val="28"/>
          <w:szCs w:val="28"/>
        </w:rPr>
        <w:t xml:space="preserve"> Ростовской области (далее </w:t>
      </w:r>
      <w:proofErr w:type="gramStart"/>
      <w:r w:rsidR="00A4422E" w:rsidRPr="00703D25">
        <w:rPr>
          <w:sz w:val="28"/>
          <w:szCs w:val="28"/>
        </w:rPr>
        <w:t>–Э</w:t>
      </w:r>
      <w:proofErr w:type="gramEnd"/>
      <w:r w:rsidR="00A4422E" w:rsidRPr="00703D25">
        <w:rPr>
          <w:sz w:val="28"/>
          <w:szCs w:val="28"/>
        </w:rPr>
        <w:t>ПК</w:t>
      </w:r>
      <w:r w:rsidR="00703D25" w:rsidRPr="00703D25">
        <w:rPr>
          <w:sz w:val="28"/>
          <w:szCs w:val="28"/>
        </w:rPr>
        <w:t>)</w:t>
      </w:r>
      <w:r w:rsidR="00085760" w:rsidRPr="00703D25">
        <w:rPr>
          <w:sz w:val="28"/>
          <w:szCs w:val="28"/>
        </w:rPr>
        <w:t>.</w:t>
      </w:r>
    </w:p>
    <w:p w:rsidR="00085760" w:rsidRPr="00703D25" w:rsidRDefault="00085760" w:rsidP="00354BE5">
      <w:pPr>
        <w:shd w:val="clear" w:color="auto" w:fill="FFFFFF"/>
        <w:tabs>
          <w:tab w:val="left" w:pos="1354"/>
        </w:tabs>
        <w:spacing w:line="330" w:lineRule="exact"/>
        <w:ind w:right="14" w:firstLine="668"/>
        <w:jc w:val="both"/>
        <w:rPr>
          <w:sz w:val="28"/>
          <w:szCs w:val="28"/>
        </w:rPr>
      </w:pPr>
      <w:r w:rsidRPr="00703D25">
        <w:rPr>
          <w:sz w:val="28"/>
          <w:szCs w:val="28"/>
        </w:rPr>
        <w:t>2.2.</w:t>
      </w:r>
      <w:r w:rsidR="00DB3344">
        <w:rPr>
          <w:sz w:val="28"/>
          <w:szCs w:val="28"/>
        </w:rPr>
        <w:t>8</w:t>
      </w:r>
      <w:r w:rsidRPr="00703D25">
        <w:rPr>
          <w:sz w:val="28"/>
          <w:szCs w:val="28"/>
        </w:rPr>
        <w:t xml:space="preserve"> Проектов правовых актов и методических документов ТИК по делопроизводству и архивному делу.</w:t>
      </w:r>
    </w:p>
    <w:p w:rsidR="00F60377" w:rsidRPr="00703D25" w:rsidRDefault="00952FA3" w:rsidP="00A4422E">
      <w:pPr>
        <w:shd w:val="clear" w:color="auto" w:fill="FFFFFF"/>
        <w:tabs>
          <w:tab w:val="left" w:pos="1201"/>
        </w:tabs>
        <w:spacing w:line="330" w:lineRule="exact"/>
        <w:ind w:left="664"/>
        <w:jc w:val="both"/>
        <w:rPr>
          <w:sz w:val="28"/>
          <w:szCs w:val="28"/>
        </w:rPr>
      </w:pPr>
      <w:r w:rsidRPr="00703D25">
        <w:rPr>
          <w:spacing w:val="-9"/>
          <w:sz w:val="28"/>
          <w:szCs w:val="28"/>
        </w:rPr>
        <w:t>2.3</w:t>
      </w:r>
      <w:proofErr w:type="gramStart"/>
      <w:r w:rsidR="00EC603F" w:rsidRPr="00703D25">
        <w:rPr>
          <w:sz w:val="28"/>
          <w:szCs w:val="28"/>
        </w:rPr>
        <w:t xml:space="preserve"> </w:t>
      </w:r>
      <w:r w:rsidRPr="00703D25">
        <w:rPr>
          <w:sz w:val="28"/>
          <w:szCs w:val="28"/>
        </w:rPr>
        <w:t>О</w:t>
      </w:r>
      <w:proofErr w:type="gramEnd"/>
      <w:r w:rsidRPr="00703D25">
        <w:rPr>
          <w:sz w:val="28"/>
          <w:szCs w:val="28"/>
        </w:rPr>
        <w:t>беспечивает совместно с архивом ТИК:</w:t>
      </w:r>
    </w:p>
    <w:p w:rsidR="00703D25" w:rsidRPr="00703D25" w:rsidRDefault="00EC603F" w:rsidP="00A4422E">
      <w:pPr>
        <w:shd w:val="clear" w:color="auto" w:fill="FFFFFF"/>
        <w:tabs>
          <w:tab w:val="left" w:pos="709"/>
        </w:tabs>
        <w:spacing w:line="330" w:lineRule="exact"/>
        <w:jc w:val="both"/>
        <w:rPr>
          <w:strike/>
          <w:sz w:val="28"/>
          <w:szCs w:val="28"/>
        </w:rPr>
      </w:pPr>
      <w:r w:rsidRPr="00703D25">
        <w:rPr>
          <w:sz w:val="28"/>
          <w:szCs w:val="28"/>
        </w:rPr>
        <w:tab/>
      </w:r>
      <w:r w:rsidR="00A4422E" w:rsidRPr="00703D25">
        <w:rPr>
          <w:sz w:val="28"/>
          <w:szCs w:val="28"/>
        </w:rPr>
        <w:t xml:space="preserve">2.3.1. Представление на утверждение ЭПК согласованных </w:t>
      </w:r>
      <w:proofErr w:type="gramStart"/>
      <w:r w:rsidR="00A4422E" w:rsidRPr="00703D25">
        <w:rPr>
          <w:sz w:val="28"/>
          <w:szCs w:val="28"/>
        </w:rPr>
        <w:t>ЭК</w:t>
      </w:r>
      <w:proofErr w:type="gramEnd"/>
      <w:r w:rsidR="00A4422E" w:rsidRPr="00703D25">
        <w:rPr>
          <w:sz w:val="28"/>
          <w:szCs w:val="28"/>
        </w:rPr>
        <w:t xml:space="preserve"> описей дел постоянного хранения управленческой и иных видов документации, подлежащей передаче на постоянное хранение</w:t>
      </w:r>
      <w:r w:rsidR="00703D25" w:rsidRPr="00703D25">
        <w:rPr>
          <w:strike/>
          <w:sz w:val="28"/>
          <w:szCs w:val="28"/>
        </w:rPr>
        <w:t>.</w:t>
      </w:r>
    </w:p>
    <w:p w:rsidR="00A4422E" w:rsidRPr="00703D25" w:rsidRDefault="00A4422E" w:rsidP="00A4422E">
      <w:pPr>
        <w:shd w:val="clear" w:color="auto" w:fill="FFFFFF"/>
        <w:tabs>
          <w:tab w:val="left" w:pos="709"/>
        </w:tabs>
        <w:spacing w:line="330" w:lineRule="exact"/>
        <w:jc w:val="both"/>
        <w:rPr>
          <w:sz w:val="28"/>
          <w:szCs w:val="28"/>
        </w:rPr>
      </w:pPr>
      <w:r w:rsidRPr="00703D25">
        <w:rPr>
          <w:sz w:val="28"/>
          <w:szCs w:val="28"/>
        </w:rPr>
        <w:tab/>
        <w:t>2.3.2.</w:t>
      </w:r>
      <w:r w:rsidR="00DB3344">
        <w:rPr>
          <w:sz w:val="28"/>
          <w:szCs w:val="28"/>
        </w:rPr>
        <w:t xml:space="preserve"> </w:t>
      </w:r>
      <w:r w:rsidRPr="00703D25">
        <w:rPr>
          <w:sz w:val="28"/>
          <w:szCs w:val="28"/>
        </w:rPr>
        <w:t xml:space="preserve">Представление на утверждение в архивный отдел Администрации города Волгодонска согласованных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 номенклатур дел </w:t>
      </w:r>
      <w:r w:rsidR="00703D25" w:rsidRPr="00703D25">
        <w:rPr>
          <w:sz w:val="28"/>
          <w:szCs w:val="28"/>
        </w:rPr>
        <w:t>ТИК</w:t>
      </w:r>
      <w:r w:rsidRPr="00703D25">
        <w:rPr>
          <w:sz w:val="28"/>
          <w:szCs w:val="28"/>
        </w:rPr>
        <w:t xml:space="preserve">, актов о выделении к уничтожению документов, не подлежащих хранению, актов о неисправимых повреждениях документов Архивного фонда Российской Федерации, актов о </w:t>
      </w:r>
      <w:proofErr w:type="spellStart"/>
      <w:r w:rsidRPr="00703D25">
        <w:rPr>
          <w:sz w:val="28"/>
          <w:szCs w:val="28"/>
        </w:rPr>
        <w:t>необнаружении</w:t>
      </w:r>
      <w:proofErr w:type="spellEnd"/>
      <w:r w:rsidRPr="00703D25">
        <w:rPr>
          <w:sz w:val="28"/>
          <w:szCs w:val="28"/>
        </w:rPr>
        <w:t xml:space="preserve"> документов Архивного фонда Российской Федерации, пути розыска которых исчерпаны.</w:t>
      </w:r>
    </w:p>
    <w:p w:rsidR="00BD43AE" w:rsidRPr="00703D25" w:rsidRDefault="00BD43AE" w:rsidP="00A4422E">
      <w:pPr>
        <w:shd w:val="clear" w:color="auto" w:fill="FFFFFF"/>
        <w:tabs>
          <w:tab w:val="left" w:pos="709"/>
        </w:tabs>
        <w:spacing w:line="330" w:lineRule="exact"/>
        <w:jc w:val="both"/>
        <w:rPr>
          <w:sz w:val="28"/>
          <w:szCs w:val="28"/>
        </w:rPr>
      </w:pPr>
      <w:r w:rsidRPr="00703D25">
        <w:rPr>
          <w:sz w:val="28"/>
          <w:szCs w:val="28"/>
        </w:rPr>
        <w:tab/>
        <w:t>2.3.3 Совместно с архивом ТИК организует для членов ТИК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p w:rsidR="00A4422E" w:rsidRPr="00703D25" w:rsidRDefault="00A4422E" w:rsidP="00A4422E">
      <w:pPr>
        <w:shd w:val="clear" w:color="auto" w:fill="FFFFFF"/>
        <w:tabs>
          <w:tab w:val="left" w:pos="709"/>
        </w:tabs>
        <w:spacing w:line="330" w:lineRule="exact"/>
        <w:jc w:val="both"/>
        <w:rPr>
          <w:sz w:val="28"/>
          <w:szCs w:val="28"/>
        </w:rPr>
      </w:pPr>
    </w:p>
    <w:p w:rsidR="00F60377" w:rsidRPr="00703D25" w:rsidRDefault="00952FA3" w:rsidP="00A4422E">
      <w:pPr>
        <w:shd w:val="clear" w:color="auto" w:fill="FFFFFF"/>
        <w:tabs>
          <w:tab w:val="left" w:pos="709"/>
        </w:tabs>
        <w:spacing w:line="330" w:lineRule="exact"/>
        <w:jc w:val="center"/>
        <w:rPr>
          <w:sz w:val="28"/>
          <w:szCs w:val="28"/>
        </w:rPr>
      </w:pPr>
      <w:r w:rsidRPr="00703D25">
        <w:rPr>
          <w:sz w:val="28"/>
          <w:szCs w:val="28"/>
        </w:rPr>
        <w:t xml:space="preserve">3. Права </w:t>
      </w:r>
      <w:proofErr w:type="gramStart"/>
      <w:r w:rsidRPr="00703D25">
        <w:rPr>
          <w:sz w:val="28"/>
          <w:szCs w:val="28"/>
        </w:rPr>
        <w:t>ЭК</w:t>
      </w:r>
      <w:proofErr w:type="gramEnd"/>
    </w:p>
    <w:p w:rsidR="00A4422E" w:rsidRPr="00703D25" w:rsidRDefault="00952FA3" w:rsidP="002A724B">
      <w:pPr>
        <w:shd w:val="clear" w:color="auto" w:fill="FFFFFF"/>
        <w:spacing w:before="316" w:line="302" w:lineRule="exact"/>
        <w:ind w:left="32" w:firstLine="688"/>
        <w:jc w:val="both"/>
        <w:rPr>
          <w:sz w:val="28"/>
          <w:szCs w:val="28"/>
        </w:rPr>
      </w:pP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 имеет право: </w:t>
      </w:r>
    </w:p>
    <w:p w:rsidR="00F60377" w:rsidRPr="00703D25" w:rsidRDefault="00952FA3" w:rsidP="002A724B">
      <w:pPr>
        <w:shd w:val="clear" w:color="auto" w:fill="FFFFFF"/>
        <w:spacing w:line="302" w:lineRule="exact"/>
        <w:ind w:left="32" w:firstLine="688"/>
        <w:jc w:val="both"/>
        <w:rPr>
          <w:sz w:val="28"/>
          <w:szCs w:val="28"/>
        </w:rPr>
      </w:pPr>
      <w:r w:rsidRPr="00703D25">
        <w:rPr>
          <w:sz w:val="28"/>
          <w:szCs w:val="28"/>
        </w:rPr>
        <w:t>3.1</w:t>
      </w:r>
      <w:proofErr w:type="gramStart"/>
      <w:r w:rsidR="00DB3344">
        <w:rPr>
          <w:sz w:val="28"/>
          <w:szCs w:val="28"/>
        </w:rPr>
        <w:t xml:space="preserve"> </w:t>
      </w:r>
      <w:r w:rsidR="00BD43AE" w:rsidRPr="00703D25">
        <w:rPr>
          <w:sz w:val="28"/>
          <w:szCs w:val="28"/>
        </w:rPr>
        <w:t>Д</w:t>
      </w:r>
      <w:proofErr w:type="gramEnd"/>
      <w:r w:rsidRPr="00703D25">
        <w:rPr>
          <w:sz w:val="28"/>
          <w:szCs w:val="28"/>
        </w:rPr>
        <w:t>авать рекомендации членам ТИК по вопросам разработки номенклатуры дел и формирования дел в делопроизводстве, экспертизы ценности документов, розыска недостающих дел постоянного хранения, упорядочения и оформления до</w:t>
      </w:r>
      <w:r w:rsidR="00703D25" w:rsidRPr="00703D25">
        <w:rPr>
          <w:sz w:val="28"/>
          <w:szCs w:val="28"/>
        </w:rPr>
        <w:t>кументов для передачи в Архив ТИК</w:t>
      </w:r>
      <w:r w:rsidRPr="00703D25">
        <w:rPr>
          <w:sz w:val="28"/>
          <w:szCs w:val="28"/>
        </w:rPr>
        <w:t>.</w:t>
      </w:r>
    </w:p>
    <w:p w:rsidR="002E7067" w:rsidRPr="00703D25" w:rsidRDefault="002A724B" w:rsidP="002A724B">
      <w:pPr>
        <w:shd w:val="clear" w:color="auto" w:fill="FFFFFF"/>
        <w:tabs>
          <w:tab w:val="left" w:pos="727"/>
        </w:tabs>
        <w:spacing w:line="302" w:lineRule="exact"/>
        <w:jc w:val="both"/>
        <w:rPr>
          <w:sz w:val="28"/>
          <w:szCs w:val="28"/>
        </w:rPr>
      </w:pPr>
      <w:r w:rsidRPr="00703D25">
        <w:rPr>
          <w:spacing w:val="-7"/>
          <w:sz w:val="28"/>
          <w:szCs w:val="28"/>
        </w:rPr>
        <w:tab/>
        <w:t>3.2</w:t>
      </w:r>
      <w:proofErr w:type="gramStart"/>
      <w:r w:rsidR="00DB3344">
        <w:rPr>
          <w:sz w:val="28"/>
          <w:szCs w:val="28"/>
        </w:rPr>
        <w:t xml:space="preserve"> </w:t>
      </w:r>
      <w:r w:rsidRPr="00703D25">
        <w:rPr>
          <w:sz w:val="28"/>
          <w:szCs w:val="28"/>
        </w:rPr>
        <w:t>З</w:t>
      </w:r>
      <w:proofErr w:type="gramEnd"/>
      <w:r w:rsidRPr="00703D25">
        <w:rPr>
          <w:sz w:val="28"/>
          <w:szCs w:val="28"/>
        </w:rPr>
        <w:t xml:space="preserve">апрашивать </w:t>
      </w:r>
      <w:r w:rsidR="000B1A89" w:rsidRPr="00703D25">
        <w:rPr>
          <w:sz w:val="28"/>
          <w:szCs w:val="28"/>
        </w:rPr>
        <w:t>у</w:t>
      </w:r>
      <w:r w:rsidRPr="00703D25">
        <w:rPr>
          <w:sz w:val="28"/>
          <w:szCs w:val="28"/>
        </w:rPr>
        <w:t xml:space="preserve"> членов ТИК</w:t>
      </w:r>
      <w:r w:rsidR="002E7067" w:rsidRPr="00703D25">
        <w:rPr>
          <w:sz w:val="28"/>
          <w:szCs w:val="28"/>
        </w:rPr>
        <w:t>:</w:t>
      </w:r>
    </w:p>
    <w:p w:rsidR="002E7067" w:rsidRPr="00703D25" w:rsidRDefault="002E7067" w:rsidP="002A724B">
      <w:pPr>
        <w:shd w:val="clear" w:color="auto" w:fill="FFFFFF"/>
        <w:tabs>
          <w:tab w:val="left" w:pos="727"/>
        </w:tabs>
        <w:spacing w:line="302" w:lineRule="exact"/>
        <w:jc w:val="both"/>
        <w:rPr>
          <w:sz w:val="28"/>
          <w:szCs w:val="28"/>
        </w:rPr>
      </w:pPr>
      <w:r w:rsidRPr="00703D25">
        <w:rPr>
          <w:sz w:val="28"/>
          <w:szCs w:val="28"/>
        </w:rPr>
        <w:tab/>
        <w:t>-</w:t>
      </w:r>
      <w:r w:rsidR="002A724B" w:rsidRPr="00703D25">
        <w:rPr>
          <w:sz w:val="28"/>
          <w:szCs w:val="28"/>
        </w:rPr>
        <w:t xml:space="preserve"> письменные объяснения о причинах утраты, порчи или несанкционированного уничтожения документов постоянного и </w:t>
      </w:r>
      <w:r w:rsidRPr="00703D25">
        <w:rPr>
          <w:sz w:val="28"/>
          <w:szCs w:val="28"/>
        </w:rPr>
        <w:t>временных (свыше 10 лет) сроков хранения докумен</w:t>
      </w:r>
      <w:r w:rsidR="00BD2D91">
        <w:rPr>
          <w:sz w:val="28"/>
          <w:szCs w:val="28"/>
        </w:rPr>
        <w:t>т</w:t>
      </w:r>
      <w:r w:rsidRPr="00703D25">
        <w:rPr>
          <w:sz w:val="28"/>
          <w:szCs w:val="28"/>
        </w:rPr>
        <w:t>ов;</w:t>
      </w:r>
    </w:p>
    <w:p w:rsidR="00F60377" w:rsidRPr="00703D25" w:rsidRDefault="002A724B" w:rsidP="002A724B">
      <w:pPr>
        <w:shd w:val="clear" w:color="auto" w:fill="FFFFFF"/>
        <w:tabs>
          <w:tab w:val="left" w:pos="727"/>
        </w:tabs>
        <w:spacing w:line="302" w:lineRule="exact"/>
        <w:jc w:val="both"/>
        <w:rPr>
          <w:sz w:val="28"/>
          <w:szCs w:val="28"/>
        </w:rPr>
      </w:pPr>
      <w:r w:rsidRPr="00703D25">
        <w:rPr>
          <w:sz w:val="28"/>
          <w:szCs w:val="28"/>
        </w:rPr>
        <w:tab/>
      </w:r>
      <w:r w:rsidR="00952FA3" w:rsidRPr="00703D25">
        <w:rPr>
          <w:sz w:val="28"/>
          <w:szCs w:val="28"/>
        </w:rPr>
        <w:t>- предложения и заключения, необходимые для определения сроков хранения документов.</w:t>
      </w:r>
    </w:p>
    <w:p w:rsidR="00F60377" w:rsidRPr="00703D25" w:rsidRDefault="00952FA3" w:rsidP="002A724B">
      <w:pPr>
        <w:numPr>
          <w:ilvl w:val="0"/>
          <w:numId w:val="8"/>
        </w:numPr>
        <w:shd w:val="clear" w:color="auto" w:fill="FFFFFF"/>
        <w:tabs>
          <w:tab w:val="left" w:pos="749"/>
        </w:tabs>
        <w:spacing w:line="302" w:lineRule="exact"/>
        <w:ind w:left="9" w:right="72" w:firstLine="417"/>
        <w:jc w:val="both"/>
        <w:rPr>
          <w:spacing w:val="-10"/>
          <w:sz w:val="28"/>
          <w:szCs w:val="28"/>
        </w:rPr>
      </w:pPr>
      <w:r w:rsidRPr="00703D25">
        <w:rPr>
          <w:sz w:val="28"/>
          <w:szCs w:val="28"/>
        </w:rPr>
        <w:lastRenderedPageBreak/>
        <w:t xml:space="preserve">Заслушивать </w:t>
      </w:r>
      <w:proofErr w:type="gramStart"/>
      <w:r w:rsidRPr="00703D25">
        <w:rPr>
          <w:sz w:val="28"/>
          <w:szCs w:val="28"/>
        </w:rPr>
        <w:t xml:space="preserve">на своих заседаниях членов ТИК о ходе подготовки документов к передаче на хранение в </w:t>
      </w:r>
      <w:r w:rsidR="00BD2D91">
        <w:rPr>
          <w:sz w:val="28"/>
          <w:szCs w:val="28"/>
        </w:rPr>
        <w:t>А</w:t>
      </w:r>
      <w:r w:rsidRPr="00703D25">
        <w:rPr>
          <w:sz w:val="28"/>
          <w:szCs w:val="28"/>
        </w:rPr>
        <w:t>рхив</w:t>
      </w:r>
      <w:proofErr w:type="gramEnd"/>
      <w:r w:rsidRPr="00703D25">
        <w:rPr>
          <w:sz w:val="28"/>
          <w:szCs w:val="28"/>
        </w:rPr>
        <w:t xml:space="preserve"> ТИК, об условиях хранения и обеспечения сохранности документов, о причинах утраты документов.</w:t>
      </w:r>
    </w:p>
    <w:p w:rsidR="00F60377" w:rsidRPr="00703D25" w:rsidRDefault="00952FA3" w:rsidP="002A724B">
      <w:pPr>
        <w:numPr>
          <w:ilvl w:val="0"/>
          <w:numId w:val="8"/>
        </w:numPr>
        <w:shd w:val="clear" w:color="auto" w:fill="FFFFFF"/>
        <w:tabs>
          <w:tab w:val="left" w:pos="749"/>
        </w:tabs>
        <w:spacing w:line="302" w:lineRule="exact"/>
        <w:ind w:left="9" w:right="63" w:firstLine="417"/>
        <w:jc w:val="both"/>
        <w:rPr>
          <w:spacing w:val="-7"/>
          <w:sz w:val="28"/>
          <w:szCs w:val="28"/>
        </w:rPr>
      </w:pPr>
      <w:r w:rsidRPr="00703D25">
        <w:rPr>
          <w:sz w:val="28"/>
          <w:szCs w:val="28"/>
        </w:rPr>
        <w:t xml:space="preserve">Приглашать на заседания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 в качестве консультантов и экспертов представителей научных, общественных и иных организаций</w:t>
      </w:r>
      <w:r w:rsidR="00703D25" w:rsidRPr="00703D25">
        <w:rPr>
          <w:sz w:val="28"/>
          <w:szCs w:val="28"/>
        </w:rPr>
        <w:t>.</w:t>
      </w:r>
    </w:p>
    <w:p w:rsidR="00F60377" w:rsidRPr="00703D25" w:rsidRDefault="00952FA3" w:rsidP="002A724B">
      <w:pPr>
        <w:numPr>
          <w:ilvl w:val="0"/>
          <w:numId w:val="8"/>
        </w:numPr>
        <w:shd w:val="clear" w:color="auto" w:fill="FFFFFF"/>
        <w:tabs>
          <w:tab w:val="left" w:pos="749"/>
        </w:tabs>
        <w:spacing w:line="302" w:lineRule="exact"/>
        <w:ind w:left="9" w:firstLine="417"/>
        <w:jc w:val="both"/>
        <w:rPr>
          <w:spacing w:val="-9"/>
          <w:sz w:val="28"/>
          <w:szCs w:val="28"/>
        </w:rPr>
      </w:pPr>
      <w:r w:rsidRPr="00703D25">
        <w:rPr>
          <w:sz w:val="28"/>
          <w:szCs w:val="28"/>
        </w:rPr>
        <w:t xml:space="preserve">Не принимать к рассмотрению и возвращать на доработку документы, подготовленные с нарушением правил организации хранения, </w:t>
      </w:r>
      <w:r w:rsidRPr="00703D25">
        <w:rPr>
          <w:spacing w:val="-1"/>
          <w:sz w:val="28"/>
          <w:szCs w:val="28"/>
        </w:rPr>
        <w:t xml:space="preserve">комплектования,  учета и использования документов </w:t>
      </w:r>
      <w:r w:rsidR="00A80038" w:rsidRPr="00703D25">
        <w:rPr>
          <w:spacing w:val="-1"/>
          <w:sz w:val="28"/>
          <w:szCs w:val="28"/>
        </w:rPr>
        <w:t>А</w:t>
      </w:r>
      <w:r w:rsidRPr="00703D25">
        <w:rPr>
          <w:spacing w:val="-1"/>
          <w:sz w:val="28"/>
          <w:szCs w:val="28"/>
        </w:rPr>
        <w:t xml:space="preserve">рхивного </w:t>
      </w:r>
      <w:r w:rsidR="00A80038" w:rsidRPr="00703D25">
        <w:rPr>
          <w:spacing w:val="-1"/>
          <w:sz w:val="28"/>
          <w:szCs w:val="28"/>
        </w:rPr>
        <w:t>ф</w:t>
      </w:r>
      <w:r w:rsidRPr="00703D25">
        <w:rPr>
          <w:spacing w:val="-1"/>
          <w:sz w:val="28"/>
          <w:szCs w:val="28"/>
        </w:rPr>
        <w:t xml:space="preserve">онда </w:t>
      </w:r>
      <w:r w:rsidRPr="00703D25">
        <w:rPr>
          <w:sz w:val="28"/>
          <w:szCs w:val="28"/>
        </w:rPr>
        <w:t>Российской Федерации и других архивных документов в государственных органах, органах местног</w:t>
      </w:r>
      <w:r w:rsidR="002A724B" w:rsidRPr="00703D25">
        <w:rPr>
          <w:sz w:val="28"/>
          <w:szCs w:val="28"/>
        </w:rPr>
        <w:t>о самоуправления и организациях</w:t>
      </w:r>
      <w:r w:rsidRPr="00703D25">
        <w:rPr>
          <w:sz w:val="28"/>
          <w:szCs w:val="28"/>
        </w:rPr>
        <w:t>.</w:t>
      </w:r>
    </w:p>
    <w:p w:rsidR="00DB3344" w:rsidRDefault="00952FA3" w:rsidP="00DB3344">
      <w:pPr>
        <w:shd w:val="clear" w:color="auto" w:fill="FFFFFF"/>
        <w:tabs>
          <w:tab w:val="left" w:pos="966"/>
        </w:tabs>
        <w:spacing w:line="302" w:lineRule="exact"/>
        <w:ind w:left="23" w:right="59" w:firstLine="417"/>
        <w:jc w:val="both"/>
        <w:rPr>
          <w:sz w:val="28"/>
          <w:szCs w:val="28"/>
        </w:rPr>
      </w:pPr>
      <w:r w:rsidRPr="00703D25">
        <w:rPr>
          <w:spacing w:val="-7"/>
          <w:sz w:val="28"/>
          <w:szCs w:val="28"/>
        </w:rPr>
        <w:t>3.6</w:t>
      </w:r>
      <w:proofErr w:type="gramStart"/>
      <w:r w:rsidRPr="00703D25">
        <w:rPr>
          <w:sz w:val="28"/>
          <w:szCs w:val="28"/>
        </w:rPr>
        <w:tab/>
        <w:t>И</w:t>
      </w:r>
      <w:proofErr w:type="gramEnd"/>
      <w:r w:rsidRPr="00703D25">
        <w:rPr>
          <w:sz w:val="28"/>
          <w:szCs w:val="28"/>
        </w:rPr>
        <w:t>нформировать председателя</w:t>
      </w:r>
      <w:r w:rsidR="002A724B" w:rsidRPr="00703D25">
        <w:rPr>
          <w:sz w:val="28"/>
          <w:szCs w:val="28"/>
        </w:rPr>
        <w:t xml:space="preserve"> ТИК по вопросам, относящимся к </w:t>
      </w:r>
      <w:r w:rsidRPr="00703D25">
        <w:rPr>
          <w:sz w:val="28"/>
          <w:szCs w:val="28"/>
        </w:rPr>
        <w:t>компетенции ЭК.</w:t>
      </w:r>
    </w:p>
    <w:p w:rsidR="00F60377" w:rsidRPr="00703D25" w:rsidRDefault="00952FA3">
      <w:pPr>
        <w:shd w:val="clear" w:color="auto" w:fill="FFFFFF"/>
        <w:spacing w:before="284"/>
        <w:ind w:left="2979"/>
        <w:rPr>
          <w:sz w:val="28"/>
          <w:szCs w:val="28"/>
        </w:rPr>
      </w:pPr>
      <w:r w:rsidRPr="00703D25">
        <w:rPr>
          <w:sz w:val="28"/>
          <w:szCs w:val="28"/>
        </w:rPr>
        <w:t xml:space="preserve">4. Организация работы </w:t>
      </w:r>
      <w:proofErr w:type="gramStart"/>
      <w:r w:rsidRPr="00703D25">
        <w:rPr>
          <w:sz w:val="28"/>
          <w:szCs w:val="28"/>
        </w:rPr>
        <w:t>ЭК</w:t>
      </w:r>
      <w:proofErr w:type="gramEnd"/>
    </w:p>
    <w:p w:rsidR="00F60377" w:rsidRPr="00703D25" w:rsidRDefault="00952FA3" w:rsidP="002A724B">
      <w:pPr>
        <w:shd w:val="clear" w:color="auto" w:fill="FFFFFF"/>
        <w:spacing w:before="293" w:line="330" w:lineRule="exact"/>
        <w:ind w:firstLine="720"/>
        <w:rPr>
          <w:sz w:val="28"/>
          <w:szCs w:val="28"/>
        </w:rPr>
      </w:pP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 работает по плану, утвержденному председателем ЭК.</w:t>
      </w:r>
    </w:p>
    <w:p w:rsidR="00A80038" w:rsidRPr="00703D25" w:rsidRDefault="00DB3344" w:rsidP="00A800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FA3" w:rsidRPr="00703D25">
        <w:rPr>
          <w:rFonts w:ascii="Times New Roman" w:hAnsi="Times New Roman" w:cs="Times New Roman"/>
          <w:sz w:val="28"/>
          <w:szCs w:val="28"/>
        </w:rPr>
        <w:t>4.1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2FA3" w:rsidRPr="00703D25">
        <w:rPr>
          <w:rFonts w:ascii="Times New Roman" w:hAnsi="Times New Roman" w:cs="Times New Roman"/>
          <w:sz w:val="28"/>
          <w:szCs w:val="28"/>
        </w:rPr>
        <w:t>ЭК</w:t>
      </w:r>
      <w:proofErr w:type="gramEnd"/>
      <w:r w:rsidR="00952FA3" w:rsidRPr="00703D25">
        <w:rPr>
          <w:rFonts w:ascii="Times New Roman" w:hAnsi="Times New Roman" w:cs="Times New Roman"/>
          <w:sz w:val="28"/>
          <w:szCs w:val="28"/>
        </w:rPr>
        <w:t xml:space="preserve"> взаимодействует с ЭПК</w:t>
      </w:r>
      <w:r w:rsidR="00A80038" w:rsidRPr="00703D25">
        <w:rPr>
          <w:rFonts w:ascii="Times New Roman" w:hAnsi="Times New Roman" w:cs="Times New Roman"/>
          <w:sz w:val="28"/>
          <w:szCs w:val="28"/>
        </w:rPr>
        <w:t>, архивным отделом Администрации  города Волгодонска.</w:t>
      </w:r>
    </w:p>
    <w:p w:rsidR="00F60377" w:rsidRPr="00703D25" w:rsidRDefault="00952FA3" w:rsidP="002A724B">
      <w:pPr>
        <w:shd w:val="clear" w:color="auto" w:fill="FFFFFF"/>
        <w:spacing w:line="330" w:lineRule="exact"/>
        <w:ind w:right="50" w:firstLine="691"/>
        <w:jc w:val="both"/>
        <w:rPr>
          <w:sz w:val="28"/>
          <w:szCs w:val="28"/>
        </w:rPr>
      </w:pPr>
      <w:r w:rsidRPr="00703D25">
        <w:rPr>
          <w:sz w:val="28"/>
          <w:szCs w:val="28"/>
        </w:rPr>
        <w:t>4.2</w:t>
      </w:r>
      <w:r w:rsidR="00DB3344">
        <w:rPr>
          <w:sz w:val="28"/>
          <w:szCs w:val="28"/>
        </w:rPr>
        <w:t xml:space="preserve"> </w:t>
      </w:r>
      <w:r w:rsidRPr="00703D25">
        <w:rPr>
          <w:sz w:val="28"/>
          <w:szCs w:val="28"/>
        </w:rPr>
        <w:t xml:space="preserve">Вопросы, относящиеся к компетенции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, рассматриваются на </w:t>
      </w:r>
      <w:r w:rsidRPr="00703D25">
        <w:rPr>
          <w:spacing w:val="-1"/>
          <w:sz w:val="28"/>
          <w:szCs w:val="28"/>
        </w:rPr>
        <w:t xml:space="preserve">ее заседаниях, которые проводятся по мере необходимости. Все </w:t>
      </w:r>
      <w:r w:rsidRPr="00703D25">
        <w:rPr>
          <w:sz w:val="28"/>
          <w:szCs w:val="28"/>
        </w:rPr>
        <w:t xml:space="preserve">заседания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 протоколируются. Протоколы подписываются </w:t>
      </w:r>
      <w:r w:rsidRPr="00703D25">
        <w:rPr>
          <w:spacing w:val="-1"/>
          <w:sz w:val="28"/>
          <w:szCs w:val="28"/>
        </w:rPr>
        <w:t xml:space="preserve">председателем </w:t>
      </w:r>
      <w:proofErr w:type="gramStart"/>
      <w:r w:rsidRPr="00703D25">
        <w:rPr>
          <w:spacing w:val="-1"/>
          <w:sz w:val="28"/>
          <w:szCs w:val="28"/>
        </w:rPr>
        <w:t>ЭК</w:t>
      </w:r>
      <w:proofErr w:type="gramEnd"/>
      <w:r w:rsidRPr="00703D25">
        <w:rPr>
          <w:spacing w:val="-1"/>
          <w:sz w:val="28"/>
          <w:szCs w:val="28"/>
        </w:rPr>
        <w:t xml:space="preserve"> и секретарем ЭК не позднее, чем через три </w:t>
      </w:r>
      <w:r w:rsidRPr="00703D25">
        <w:rPr>
          <w:sz w:val="28"/>
          <w:szCs w:val="28"/>
        </w:rPr>
        <w:t>рабочих дня со дня заседания ЭК.</w:t>
      </w:r>
    </w:p>
    <w:p w:rsidR="00F60377" w:rsidRPr="00703D25" w:rsidRDefault="00952FA3" w:rsidP="00952FA3">
      <w:pPr>
        <w:numPr>
          <w:ilvl w:val="0"/>
          <w:numId w:val="9"/>
        </w:numPr>
        <w:shd w:val="clear" w:color="auto" w:fill="FFFFFF"/>
        <w:tabs>
          <w:tab w:val="left" w:pos="1359"/>
        </w:tabs>
        <w:spacing w:line="330" w:lineRule="exact"/>
        <w:ind w:left="32" w:right="59" w:firstLine="659"/>
        <w:jc w:val="both"/>
        <w:rPr>
          <w:spacing w:val="-10"/>
          <w:sz w:val="28"/>
          <w:szCs w:val="28"/>
        </w:rPr>
      </w:pPr>
      <w:r w:rsidRPr="00703D25">
        <w:rPr>
          <w:sz w:val="28"/>
          <w:szCs w:val="28"/>
        </w:rPr>
        <w:t xml:space="preserve">Заседание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F60377" w:rsidRPr="00703D25" w:rsidRDefault="00952FA3" w:rsidP="00952FA3">
      <w:pPr>
        <w:numPr>
          <w:ilvl w:val="0"/>
          <w:numId w:val="9"/>
        </w:numPr>
        <w:shd w:val="clear" w:color="auto" w:fill="FFFFFF"/>
        <w:tabs>
          <w:tab w:val="left" w:pos="1359"/>
        </w:tabs>
        <w:spacing w:before="5" w:line="330" w:lineRule="exact"/>
        <w:ind w:left="32" w:right="45" w:firstLine="659"/>
        <w:jc w:val="both"/>
        <w:rPr>
          <w:spacing w:val="-7"/>
          <w:sz w:val="28"/>
          <w:szCs w:val="28"/>
        </w:rPr>
      </w:pPr>
      <w:r w:rsidRPr="00703D25">
        <w:rPr>
          <w:sz w:val="28"/>
          <w:szCs w:val="28"/>
        </w:rPr>
        <w:t xml:space="preserve">Решения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 принимаются по каждому вопросу (документу) отдельно большинством голосов присутствующего на заседании состава ЭК.</w:t>
      </w:r>
    </w:p>
    <w:p w:rsidR="00F60377" w:rsidRPr="00703D25" w:rsidRDefault="00952FA3">
      <w:pPr>
        <w:shd w:val="clear" w:color="auto" w:fill="FFFFFF"/>
        <w:spacing w:line="330" w:lineRule="exact"/>
        <w:ind w:left="32" w:right="50" w:firstLine="664"/>
        <w:jc w:val="both"/>
        <w:rPr>
          <w:sz w:val="28"/>
          <w:szCs w:val="28"/>
        </w:rPr>
      </w:pPr>
      <w:r w:rsidRPr="00703D25">
        <w:rPr>
          <w:sz w:val="28"/>
          <w:szCs w:val="28"/>
        </w:rPr>
        <w:t xml:space="preserve">Право решающего голоса имеют только члены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>. Приглашенные консультанты и эксперты имеют право совещательного голоса.</w:t>
      </w:r>
    </w:p>
    <w:p w:rsidR="00F60377" w:rsidRPr="00703D25" w:rsidRDefault="00952FA3">
      <w:pPr>
        <w:shd w:val="clear" w:color="auto" w:fill="FFFFFF"/>
        <w:tabs>
          <w:tab w:val="left" w:pos="1422"/>
        </w:tabs>
        <w:spacing w:line="330" w:lineRule="exact"/>
        <w:ind w:left="700"/>
        <w:rPr>
          <w:sz w:val="28"/>
          <w:szCs w:val="28"/>
        </w:rPr>
      </w:pPr>
      <w:r w:rsidRPr="00703D25">
        <w:rPr>
          <w:spacing w:val="-10"/>
          <w:sz w:val="28"/>
          <w:szCs w:val="28"/>
        </w:rPr>
        <w:t>4.5</w:t>
      </w:r>
      <w:r w:rsidRPr="00703D25">
        <w:rPr>
          <w:sz w:val="28"/>
          <w:szCs w:val="28"/>
        </w:rPr>
        <w:tab/>
        <w:t xml:space="preserve">Председатель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>:</w:t>
      </w:r>
    </w:p>
    <w:p w:rsidR="00F60377" w:rsidRPr="00703D25" w:rsidRDefault="00952FA3" w:rsidP="00952FA3">
      <w:pPr>
        <w:numPr>
          <w:ilvl w:val="0"/>
          <w:numId w:val="10"/>
        </w:numPr>
        <w:shd w:val="clear" w:color="auto" w:fill="FFFFFF"/>
        <w:tabs>
          <w:tab w:val="left" w:pos="1363"/>
        </w:tabs>
        <w:spacing w:line="330" w:lineRule="exact"/>
        <w:ind w:left="36" w:right="41" w:firstLine="664"/>
        <w:jc w:val="both"/>
        <w:rPr>
          <w:spacing w:val="-9"/>
          <w:sz w:val="28"/>
          <w:szCs w:val="28"/>
        </w:rPr>
      </w:pPr>
      <w:r w:rsidRPr="00703D25">
        <w:rPr>
          <w:sz w:val="28"/>
          <w:szCs w:val="28"/>
        </w:rPr>
        <w:t xml:space="preserve">Осуществляет руководство деятельностью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>, несет ответственность за выполнение возложенных на ЭК задач.</w:t>
      </w:r>
    </w:p>
    <w:p w:rsidR="00F60377" w:rsidRPr="00703D25" w:rsidRDefault="00952FA3" w:rsidP="00952FA3">
      <w:pPr>
        <w:numPr>
          <w:ilvl w:val="0"/>
          <w:numId w:val="10"/>
        </w:numPr>
        <w:shd w:val="clear" w:color="auto" w:fill="FFFFFF"/>
        <w:tabs>
          <w:tab w:val="left" w:pos="1363"/>
        </w:tabs>
        <w:spacing w:line="330" w:lineRule="exact"/>
        <w:ind w:left="700"/>
        <w:rPr>
          <w:spacing w:val="-5"/>
          <w:sz w:val="28"/>
          <w:szCs w:val="28"/>
        </w:rPr>
      </w:pPr>
      <w:r w:rsidRPr="00703D25">
        <w:rPr>
          <w:sz w:val="28"/>
          <w:szCs w:val="28"/>
        </w:rPr>
        <w:t xml:space="preserve">Председательствует на заседаниях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>.</w:t>
      </w:r>
    </w:p>
    <w:p w:rsidR="00F60377" w:rsidRPr="00703D25" w:rsidRDefault="00952FA3" w:rsidP="00952FA3">
      <w:pPr>
        <w:numPr>
          <w:ilvl w:val="0"/>
          <w:numId w:val="10"/>
        </w:numPr>
        <w:shd w:val="clear" w:color="auto" w:fill="FFFFFF"/>
        <w:tabs>
          <w:tab w:val="left" w:pos="1363"/>
        </w:tabs>
        <w:spacing w:line="330" w:lineRule="exact"/>
        <w:ind w:left="36" w:right="50" w:firstLine="664"/>
        <w:jc w:val="both"/>
        <w:rPr>
          <w:spacing w:val="-6"/>
          <w:sz w:val="28"/>
          <w:szCs w:val="28"/>
        </w:rPr>
      </w:pPr>
      <w:r w:rsidRPr="00703D25">
        <w:rPr>
          <w:sz w:val="28"/>
          <w:szCs w:val="28"/>
        </w:rPr>
        <w:t xml:space="preserve">Подписывает протоколы заседаний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 и другие документы, подготовленные ЭК.</w:t>
      </w:r>
    </w:p>
    <w:p w:rsidR="002A724B" w:rsidRPr="00703D25" w:rsidRDefault="002A724B" w:rsidP="002A724B">
      <w:pPr>
        <w:shd w:val="clear" w:color="auto" w:fill="FFFFFF"/>
        <w:spacing w:line="334" w:lineRule="exact"/>
        <w:ind w:firstLine="664"/>
        <w:jc w:val="both"/>
        <w:rPr>
          <w:sz w:val="28"/>
          <w:szCs w:val="28"/>
        </w:rPr>
      </w:pPr>
      <w:r w:rsidRPr="00703D25">
        <w:rPr>
          <w:sz w:val="28"/>
          <w:szCs w:val="28"/>
        </w:rPr>
        <w:t xml:space="preserve">В случае отсутствия председателя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 xml:space="preserve"> его полномочия осуществляет по его поручению один из членов ЭК.</w:t>
      </w:r>
    </w:p>
    <w:p w:rsidR="002A724B" w:rsidRPr="00703D25" w:rsidRDefault="002A724B" w:rsidP="002A724B">
      <w:pPr>
        <w:shd w:val="clear" w:color="auto" w:fill="FFFFFF"/>
        <w:tabs>
          <w:tab w:val="left" w:pos="1404"/>
        </w:tabs>
        <w:spacing w:line="334" w:lineRule="exact"/>
        <w:ind w:left="664"/>
        <w:rPr>
          <w:sz w:val="28"/>
          <w:szCs w:val="28"/>
        </w:rPr>
      </w:pPr>
      <w:r w:rsidRPr="00703D25">
        <w:rPr>
          <w:spacing w:val="-7"/>
          <w:sz w:val="28"/>
          <w:szCs w:val="28"/>
        </w:rPr>
        <w:t>4.6</w:t>
      </w:r>
      <w:r w:rsidRPr="00703D25">
        <w:rPr>
          <w:sz w:val="28"/>
          <w:szCs w:val="28"/>
        </w:rPr>
        <w:tab/>
      </w:r>
      <w:r w:rsidRPr="00703D25">
        <w:rPr>
          <w:spacing w:val="-1"/>
          <w:sz w:val="28"/>
          <w:szCs w:val="28"/>
        </w:rPr>
        <w:t xml:space="preserve">Секретарь </w:t>
      </w:r>
      <w:proofErr w:type="gramStart"/>
      <w:r w:rsidRPr="00703D25">
        <w:rPr>
          <w:spacing w:val="-1"/>
          <w:sz w:val="28"/>
          <w:szCs w:val="28"/>
        </w:rPr>
        <w:t>ЭК</w:t>
      </w:r>
      <w:proofErr w:type="gramEnd"/>
      <w:r w:rsidRPr="00703D25">
        <w:rPr>
          <w:spacing w:val="-1"/>
          <w:sz w:val="28"/>
          <w:szCs w:val="28"/>
        </w:rPr>
        <w:t>:</w:t>
      </w:r>
    </w:p>
    <w:p w:rsidR="002A724B" w:rsidRPr="00703D25" w:rsidRDefault="002A724B" w:rsidP="002A724B">
      <w:pPr>
        <w:numPr>
          <w:ilvl w:val="0"/>
          <w:numId w:val="11"/>
        </w:numPr>
        <w:shd w:val="clear" w:color="auto" w:fill="FFFFFF"/>
        <w:tabs>
          <w:tab w:val="left" w:pos="1332"/>
        </w:tabs>
        <w:spacing w:line="334" w:lineRule="exact"/>
        <w:ind w:left="664"/>
        <w:rPr>
          <w:spacing w:val="-8"/>
          <w:sz w:val="28"/>
          <w:szCs w:val="28"/>
        </w:rPr>
      </w:pPr>
      <w:r w:rsidRPr="00703D25">
        <w:rPr>
          <w:sz w:val="28"/>
          <w:szCs w:val="28"/>
        </w:rPr>
        <w:t xml:space="preserve">Осуществляет подготовку заседаний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>.</w:t>
      </w:r>
    </w:p>
    <w:p w:rsidR="002A724B" w:rsidRPr="00703D25" w:rsidRDefault="002A724B" w:rsidP="002A724B">
      <w:pPr>
        <w:numPr>
          <w:ilvl w:val="0"/>
          <w:numId w:val="11"/>
        </w:numPr>
        <w:shd w:val="clear" w:color="auto" w:fill="FFFFFF"/>
        <w:tabs>
          <w:tab w:val="left" w:pos="1332"/>
        </w:tabs>
        <w:spacing w:line="334" w:lineRule="exact"/>
        <w:ind w:left="5" w:firstLine="659"/>
        <w:jc w:val="both"/>
        <w:rPr>
          <w:spacing w:val="-5"/>
          <w:sz w:val="28"/>
          <w:szCs w:val="28"/>
        </w:rPr>
      </w:pPr>
      <w:r w:rsidRPr="00703D25">
        <w:rPr>
          <w:sz w:val="28"/>
          <w:szCs w:val="28"/>
        </w:rPr>
        <w:t xml:space="preserve">Ведет документацию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>, уведомляет членов ЭК о дате, месте и времени проведения заседания ЭК и знакомит их с материалами, подготовленными для рассмотрения на заседании ЭК.</w:t>
      </w:r>
    </w:p>
    <w:p w:rsidR="002A724B" w:rsidRPr="00703D25" w:rsidRDefault="002A724B" w:rsidP="002A724B">
      <w:pPr>
        <w:numPr>
          <w:ilvl w:val="0"/>
          <w:numId w:val="11"/>
        </w:numPr>
        <w:shd w:val="clear" w:color="auto" w:fill="FFFFFF"/>
        <w:tabs>
          <w:tab w:val="left" w:pos="1332"/>
        </w:tabs>
        <w:spacing w:line="334" w:lineRule="exact"/>
        <w:ind w:left="664"/>
        <w:rPr>
          <w:spacing w:val="-6"/>
          <w:sz w:val="28"/>
          <w:szCs w:val="28"/>
        </w:rPr>
      </w:pPr>
      <w:r w:rsidRPr="00703D25">
        <w:rPr>
          <w:sz w:val="28"/>
          <w:szCs w:val="28"/>
        </w:rPr>
        <w:t xml:space="preserve">Оформляет протоколы заседаний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>.</w:t>
      </w:r>
    </w:p>
    <w:p w:rsidR="00F60377" w:rsidRPr="00703D25" w:rsidRDefault="00952FA3" w:rsidP="002A724B">
      <w:pPr>
        <w:numPr>
          <w:ilvl w:val="0"/>
          <w:numId w:val="11"/>
        </w:numPr>
        <w:shd w:val="clear" w:color="auto" w:fill="FFFFFF"/>
        <w:tabs>
          <w:tab w:val="left" w:pos="1332"/>
        </w:tabs>
        <w:spacing w:line="334" w:lineRule="exact"/>
        <w:ind w:left="664" w:right="-712"/>
        <w:jc w:val="both"/>
        <w:rPr>
          <w:spacing w:val="-4"/>
          <w:sz w:val="28"/>
          <w:szCs w:val="28"/>
        </w:rPr>
      </w:pPr>
      <w:r w:rsidRPr="00703D25">
        <w:rPr>
          <w:spacing w:val="-1"/>
          <w:sz w:val="28"/>
          <w:szCs w:val="28"/>
        </w:rPr>
        <w:t xml:space="preserve">Осуществляет </w:t>
      </w:r>
      <w:proofErr w:type="gramStart"/>
      <w:r w:rsidRPr="00703D25">
        <w:rPr>
          <w:spacing w:val="-1"/>
          <w:sz w:val="28"/>
          <w:szCs w:val="28"/>
        </w:rPr>
        <w:t>конт</w:t>
      </w:r>
      <w:r w:rsidR="002A724B" w:rsidRPr="00703D25">
        <w:rPr>
          <w:spacing w:val="-1"/>
          <w:sz w:val="28"/>
          <w:szCs w:val="28"/>
        </w:rPr>
        <w:t>роль за</w:t>
      </w:r>
      <w:proofErr w:type="gramEnd"/>
      <w:r w:rsidR="002A724B" w:rsidRPr="00703D25">
        <w:rPr>
          <w:spacing w:val="-1"/>
          <w:sz w:val="28"/>
          <w:szCs w:val="28"/>
        </w:rPr>
        <w:t xml:space="preserve"> исполнением принятых ЭК </w:t>
      </w:r>
      <w:r w:rsidRPr="00703D25">
        <w:rPr>
          <w:spacing w:val="-1"/>
          <w:sz w:val="28"/>
          <w:szCs w:val="28"/>
        </w:rPr>
        <w:t>решений.</w:t>
      </w:r>
    </w:p>
    <w:p w:rsidR="00F60377" w:rsidRPr="00BD2D91" w:rsidRDefault="00952FA3" w:rsidP="002A724B">
      <w:pPr>
        <w:numPr>
          <w:ilvl w:val="0"/>
          <w:numId w:val="11"/>
        </w:numPr>
        <w:shd w:val="clear" w:color="auto" w:fill="FFFFFF"/>
        <w:tabs>
          <w:tab w:val="left" w:pos="1332"/>
        </w:tabs>
        <w:spacing w:line="334" w:lineRule="exact"/>
        <w:ind w:left="664"/>
        <w:jc w:val="both"/>
        <w:rPr>
          <w:spacing w:val="-6"/>
          <w:sz w:val="28"/>
          <w:szCs w:val="28"/>
        </w:rPr>
      </w:pPr>
      <w:r w:rsidRPr="00703D25">
        <w:rPr>
          <w:sz w:val="28"/>
          <w:szCs w:val="28"/>
        </w:rPr>
        <w:t xml:space="preserve">Выполняет поручения председателя </w:t>
      </w:r>
      <w:proofErr w:type="gramStart"/>
      <w:r w:rsidRPr="00703D25">
        <w:rPr>
          <w:sz w:val="28"/>
          <w:szCs w:val="28"/>
        </w:rPr>
        <w:t>ЭК</w:t>
      </w:r>
      <w:proofErr w:type="gramEnd"/>
      <w:r w:rsidRPr="00703D25">
        <w:rPr>
          <w:sz w:val="28"/>
          <w:szCs w:val="28"/>
        </w:rPr>
        <w:t>.</w:t>
      </w:r>
    </w:p>
    <w:p w:rsidR="00BD2D91" w:rsidRPr="00703D25" w:rsidRDefault="00BD2D91" w:rsidP="00BD2D91">
      <w:pPr>
        <w:shd w:val="clear" w:color="auto" w:fill="FFFFFF"/>
        <w:tabs>
          <w:tab w:val="left" w:pos="1332"/>
        </w:tabs>
        <w:spacing w:line="334" w:lineRule="exact"/>
        <w:ind w:left="664"/>
        <w:jc w:val="both"/>
        <w:rPr>
          <w:spacing w:val="-6"/>
          <w:sz w:val="28"/>
          <w:szCs w:val="28"/>
        </w:rPr>
      </w:pPr>
    </w:p>
    <w:p w:rsidR="00F60377" w:rsidRPr="00703D25" w:rsidRDefault="00952FA3" w:rsidP="002A724B">
      <w:pPr>
        <w:shd w:val="clear" w:color="auto" w:fill="FFFFFF"/>
        <w:tabs>
          <w:tab w:val="left" w:pos="1404"/>
          <w:tab w:val="left" w:pos="9356"/>
        </w:tabs>
        <w:spacing w:line="334" w:lineRule="exact"/>
        <w:ind w:left="9" w:right="2" w:firstLine="655"/>
        <w:jc w:val="both"/>
        <w:rPr>
          <w:sz w:val="28"/>
          <w:szCs w:val="28"/>
        </w:rPr>
      </w:pPr>
      <w:r w:rsidRPr="00703D25">
        <w:rPr>
          <w:spacing w:val="-5"/>
          <w:sz w:val="28"/>
          <w:szCs w:val="28"/>
        </w:rPr>
        <w:lastRenderedPageBreak/>
        <w:t>4.7</w:t>
      </w:r>
      <w:r w:rsidRPr="00703D25">
        <w:rPr>
          <w:sz w:val="28"/>
          <w:szCs w:val="28"/>
        </w:rPr>
        <w:tab/>
      </w:r>
      <w:r w:rsidRPr="00703D25">
        <w:rPr>
          <w:spacing w:val="-1"/>
          <w:sz w:val="28"/>
          <w:szCs w:val="28"/>
        </w:rPr>
        <w:t>Делегирование членами</w:t>
      </w:r>
      <w:r w:rsidR="002A724B" w:rsidRPr="00703D25">
        <w:rPr>
          <w:spacing w:val="-1"/>
          <w:sz w:val="28"/>
          <w:szCs w:val="28"/>
        </w:rPr>
        <w:t xml:space="preserve"> </w:t>
      </w:r>
      <w:proofErr w:type="gramStart"/>
      <w:r w:rsidR="002A724B" w:rsidRPr="00703D25">
        <w:rPr>
          <w:spacing w:val="-1"/>
          <w:sz w:val="28"/>
          <w:szCs w:val="28"/>
        </w:rPr>
        <w:t>ЭК</w:t>
      </w:r>
      <w:proofErr w:type="gramEnd"/>
      <w:r w:rsidR="002A724B" w:rsidRPr="00703D25">
        <w:rPr>
          <w:spacing w:val="-1"/>
          <w:sz w:val="28"/>
          <w:szCs w:val="28"/>
        </w:rPr>
        <w:t xml:space="preserve"> своих полномочий иным </w:t>
      </w:r>
      <w:r w:rsidR="00EC603F" w:rsidRPr="00703D25">
        <w:rPr>
          <w:spacing w:val="-1"/>
          <w:sz w:val="28"/>
          <w:szCs w:val="28"/>
        </w:rPr>
        <w:t xml:space="preserve">лицам </w:t>
      </w:r>
      <w:r w:rsidRPr="00703D25">
        <w:rPr>
          <w:sz w:val="28"/>
          <w:szCs w:val="28"/>
        </w:rPr>
        <w:t>не допускается.</w:t>
      </w:r>
    </w:p>
    <w:p w:rsidR="002A724B" w:rsidRDefault="002A724B" w:rsidP="002A724B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2A724B" w:rsidRDefault="002A724B" w:rsidP="002A724B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2A724B" w:rsidRDefault="002A724B" w:rsidP="002A724B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2A724B" w:rsidRDefault="002A724B" w:rsidP="002A724B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2A724B" w:rsidRPr="002A724B" w:rsidRDefault="002A724B" w:rsidP="002E57A2">
      <w:pPr>
        <w:widowControl/>
        <w:autoSpaceDE/>
        <w:autoSpaceDN/>
        <w:adjustRightInd/>
        <w:ind w:left="5103"/>
        <w:rPr>
          <w:rFonts w:eastAsia="Calibri"/>
          <w:sz w:val="28"/>
          <w:szCs w:val="28"/>
          <w:lang w:eastAsia="en-US"/>
        </w:rPr>
      </w:pPr>
      <w:r w:rsidRPr="002A724B">
        <w:rPr>
          <w:rFonts w:eastAsia="Calibri"/>
          <w:sz w:val="28"/>
          <w:szCs w:val="28"/>
          <w:lang w:eastAsia="en-US"/>
        </w:rPr>
        <w:t>СОГЛАСОВАНО</w:t>
      </w:r>
    </w:p>
    <w:p w:rsidR="002A724B" w:rsidRPr="002A724B" w:rsidRDefault="002A724B" w:rsidP="002E57A2">
      <w:pPr>
        <w:widowControl/>
        <w:autoSpaceDE/>
        <w:autoSpaceDN/>
        <w:adjustRightInd/>
        <w:ind w:left="5103"/>
        <w:rPr>
          <w:rFonts w:eastAsia="Calibri"/>
          <w:sz w:val="28"/>
          <w:szCs w:val="28"/>
          <w:lang w:eastAsia="en-US"/>
        </w:rPr>
      </w:pPr>
      <w:r w:rsidRPr="002A724B">
        <w:rPr>
          <w:rFonts w:eastAsia="Calibri"/>
          <w:sz w:val="28"/>
          <w:szCs w:val="28"/>
          <w:lang w:eastAsia="en-US"/>
        </w:rPr>
        <w:t xml:space="preserve">Заведующий архивным отделом </w:t>
      </w:r>
    </w:p>
    <w:p w:rsidR="002A724B" w:rsidRPr="002A724B" w:rsidRDefault="002A724B" w:rsidP="002E57A2">
      <w:pPr>
        <w:widowControl/>
        <w:autoSpaceDE/>
        <w:autoSpaceDN/>
        <w:adjustRightInd/>
        <w:ind w:left="5103"/>
        <w:rPr>
          <w:rFonts w:eastAsia="Calibri"/>
          <w:sz w:val="28"/>
          <w:szCs w:val="28"/>
          <w:lang w:eastAsia="en-US"/>
        </w:rPr>
      </w:pPr>
      <w:r w:rsidRPr="002A724B">
        <w:rPr>
          <w:rFonts w:eastAsia="Calibri"/>
          <w:sz w:val="28"/>
          <w:szCs w:val="28"/>
          <w:lang w:eastAsia="en-US"/>
        </w:rPr>
        <w:t>Администрации города Волгодонска</w:t>
      </w:r>
    </w:p>
    <w:p w:rsidR="002A724B" w:rsidRPr="002A724B" w:rsidRDefault="002A724B" w:rsidP="002E57A2">
      <w:pPr>
        <w:widowControl/>
        <w:autoSpaceDE/>
        <w:autoSpaceDN/>
        <w:adjustRightInd/>
        <w:ind w:left="5103"/>
        <w:rPr>
          <w:rFonts w:eastAsia="Calibri"/>
          <w:sz w:val="28"/>
          <w:szCs w:val="28"/>
          <w:lang w:eastAsia="en-US"/>
        </w:rPr>
      </w:pPr>
      <w:r w:rsidRPr="002A724B">
        <w:rPr>
          <w:rFonts w:eastAsia="Calibri"/>
          <w:sz w:val="28"/>
          <w:szCs w:val="28"/>
          <w:lang w:eastAsia="en-US"/>
        </w:rPr>
        <w:t>_______________</w:t>
      </w:r>
      <w:proofErr w:type="spellStart"/>
      <w:r w:rsidRPr="002A724B">
        <w:rPr>
          <w:rFonts w:eastAsia="Calibri"/>
          <w:sz w:val="28"/>
          <w:szCs w:val="28"/>
          <w:lang w:eastAsia="en-US"/>
        </w:rPr>
        <w:t>Т.А.Кунишевская</w:t>
      </w:r>
      <w:proofErr w:type="spellEnd"/>
    </w:p>
    <w:p w:rsidR="002A724B" w:rsidRPr="002A724B" w:rsidRDefault="002A724B" w:rsidP="002E57A2">
      <w:pPr>
        <w:widowControl/>
        <w:autoSpaceDE/>
        <w:autoSpaceDN/>
        <w:adjustRightInd/>
        <w:ind w:left="5103"/>
        <w:rPr>
          <w:rFonts w:eastAsia="Calibri"/>
          <w:sz w:val="28"/>
          <w:szCs w:val="28"/>
          <w:lang w:eastAsia="en-US"/>
        </w:rPr>
      </w:pPr>
      <w:r w:rsidRPr="002A724B">
        <w:rPr>
          <w:rFonts w:eastAsia="Calibri"/>
          <w:sz w:val="28"/>
          <w:szCs w:val="28"/>
          <w:lang w:eastAsia="en-US"/>
        </w:rPr>
        <w:t>________________________2024 г.</w:t>
      </w:r>
    </w:p>
    <w:p w:rsidR="00952FA3" w:rsidRDefault="00952FA3" w:rsidP="002A724B">
      <w:pPr>
        <w:shd w:val="clear" w:color="auto" w:fill="FFFFFF"/>
        <w:spacing w:before="1002"/>
        <w:ind w:left="235"/>
        <w:jc w:val="both"/>
        <w:rPr>
          <w:sz w:val="28"/>
          <w:szCs w:val="28"/>
        </w:rPr>
      </w:pPr>
    </w:p>
    <w:p w:rsidR="002A724B" w:rsidRDefault="002A724B" w:rsidP="002A724B">
      <w:pPr>
        <w:shd w:val="clear" w:color="auto" w:fill="FFFFFF"/>
        <w:spacing w:before="1002"/>
        <w:ind w:left="235"/>
        <w:jc w:val="both"/>
        <w:rPr>
          <w:sz w:val="28"/>
          <w:szCs w:val="28"/>
        </w:rPr>
      </w:pPr>
    </w:p>
    <w:p w:rsidR="002A724B" w:rsidRDefault="002A724B" w:rsidP="002A724B">
      <w:pPr>
        <w:shd w:val="clear" w:color="auto" w:fill="FFFFFF"/>
        <w:spacing w:before="1002"/>
        <w:ind w:left="235"/>
        <w:jc w:val="both"/>
        <w:rPr>
          <w:sz w:val="28"/>
          <w:szCs w:val="28"/>
        </w:rPr>
      </w:pPr>
    </w:p>
    <w:p w:rsidR="002A724B" w:rsidRDefault="002A724B" w:rsidP="002A724B">
      <w:pPr>
        <w:shd w:val="clear" w:color="auto" w:fill="FFFFFF"/>
        <w:spacing w:before="1002"/>
        <w:ind w:left="235"/>
        <w:jc w:val="both"/>
        <w:rPr>
          <w:sz w:val="28"/>
          <w:szCs w:val="28"/>
        </w:rPr>
      </w:pPr>
    </w:p>
    <w:p w:rsidR="002A724B" w:rsidRDefault="002A724B" w:rsidP="002A724B">
      <w:pPr>
        <w:shd w:val="clear" w:color="auto" w:fill="FFFFFF"/>
        <w:spacing w:before="1002"/>
        <w:ind w:left="235"/>
        <w:jc w:val="both"/>
        <w:rPr>
          <w:sz w:val="28"/>
          <w:szCs w:val="28"/>
        </w:rPr>
      </w:pPr>
    </w:p>
    <w:p w:rsidR="002A724B" w:rsidRDefault="002A724B" w:rsidP="00703D25">
      <w:pPr>
        <w:shd w:val="clear" w:color="auto" w:fill="FFFFFF"/>
        <w:spacing w:before="1002"/>
        <w:jc w:val="both"/>
        <w:rPr>
          <w:sz w:val="28"/>
          <w:szCs w:val="28"/>
        </w:rPr>
      </w:pPr>
    </w:p>
    <w:p w:rsidR="002A724B" w:rsidRPr="00EC603F" w:rsidRDefault="002A724B" w:rsidP="002A724B">
      <w:pPr>
        <w:shd w:val="clear" w:color="auto" w:fill="FFFFFF"/>
        <w:spacing w:before="1002"/>
        <w:ind w:left="235"/>
        <w:jc w:val="both"/>
        <w:rPr>
          <w:sz w:val="28"/>
          <w:szCs w:val="28"/>
        </w:rPr>
      </w:pPr>
    </w:p>
    <w:sectPr w:rsidR="002A724B" w:rsidRPr="00EC603F" w:rsidSect="002A724B">
      <w:pgSz w:w="11909" w:h="16834"/>
      <w:pgMar w:top="1134" w:right="850" w:bottom="1134" w:left="1701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70C" w:rsidRDefault="002D270C" w:rsidP="00A4422E">
      <w:r>
        <w:separator/>
      </w:r>
    </w:p>
  </w:endnote>
  <w:endnote w:type="continuationSeparator" w:id="0">
    <w:p w:rsidR="002D270C" w:rsidRDefault="002D270C" w:rsidP="00A44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70C" w:rsidRDefault="002D270C" w:rsidP="00A4422E">
      <w:r>
        <w:separator/>
      </w:r>
    </w:p>
  </w:footnote>
  <w:footnote w:type="continuationSeparator" w:id="0">
    <w:p w:rsidR="002D270C" w:rsidRDefault="002D270C" w:rsidP="00A44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0B15"/>
    <w:multiLevelType w:val="singleLevel"/>
    <w:tmpl w:val="CFB04C3A"/>
    <w:lvl w:ilvl="0">
      <w:start w:val="5"/>
      <w:numFmt w:val="decimal"/>
      <w:lvlText w:val="2.2.%1"/>
      <w:legacy w:legacy="1" w:legacySpace="0" w:legacyIndent="591"/>
      <w:lvlJc w:val="left"/>
      <w:rPr>
        <w:rFonts w:ascii="Times New Roman" w:hAnsi="Times New Roman" w:cs="Times New Roman" w:hint="default"/>
      </w:rPr>
    </w:lvl>
  </w:abstractNum>
  <w:abstractNum w:abstractNumId="1">
    <w:nsid w:val="184B35B4"/>
    <w:multiLevelType w:val="singleLevel"/>
    <w:tmpl w:val="D938CAAE"/>
    <w:lvl w:ilvl="0">
      <w:start w:val="1"/>
      <w:numFmt w:val="decimal"/>
      <w:lvlText w:val="2.%1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2">
    <w:nsid w:val="1F7C0890"/>
    <w:multiLevelType w:val="singleLevel"/>
    <w:tmpl w:val="7E1433A4"/>
    <w:lvl w:ilvl="0">
      <w:start w:val="1"/>
      <w:numFmt w:val="decimal"/>
      <w:lvlText w:val="4.5.%1"/>
      <w:legacy w:legacy="1" w:legacySpace="0" w:legacyIndent="663"/>
      <w:lvlJc w:val="left"/>
      <w:rPr>
        <w:rFonts w:ascii="Times New Roman" w:hAnsi="Times New Roman" w:cs="Times New Roman" w:hint="default"/>
      </w:rPr>
    </w:lvl>
  </w:abstractNum>
  <w:abstractNum w:abstractNumId="3">
    <w:nsid w:val="25490E68"/>
    <w:multiLevelType w:val="singleLevel"/>
    <w:tmpl w:val="D4B24FE4"/>
    <w:lvl w:ilvl="0">
      <w:start w:val="1"/>
      <w:numFmt w:val="decimal"/>
      <w:lvlText w:val="1.%1"/>
      <w:legacy w:legacy="1" w:legacySpace="0" w:legacyIndent="510"/>
      <w:lvlJc w:val="left"/>
      <w:rPr>
        <w:rFonts w:ascii="Times New Roman" w:hAnsi="Times New Roman" w:cs="Times New Roman" w:hint="default"/>
      </w:rPr>
    </w:lvl>
  </w:abstractNum>
  <w:abstractNum w:abstractNumId="4">
    <w:nsid w:val="2C5A3ABA"/>
    <w:multiLevelType w:val="singleLevel"/>
    <w:tmpl w:val="3E1C074C"/>
    <w:lvl w:ilvl="0">
      <w:start w:val="1"/>
      <w:numFmt w:val="decimal"/>
      <w:lvlText w:val="%1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5">
    <w:nsid w:val="335E55D3"/>
    <w:multiLevelType w:val="singleLevel"/>
    <w:tmpl w:val="A25AD6B6"/>
    <w:lvl w:ilvl="0">
      <w:start w:val="1"/>
      <w:numFmt w:val="decimal"/>
      <w:lvlText w:val="4.6.%1"/>
      <w:legacy w:legacy="1" w:legacySpace="0" w:legacyIndent="668"/>
      <w:lvlJc w:val="left"/>
      <w:rPr>
        <w:rFonts w:ascii="Times New Roman" w:hAnsi="Times New Roman" w:cs="Times New Roman" w:hint="default"/>
      </w:rPr>
    </w:lvl>
  </w:abstractNum>
  <w:abstractNum w:abstractNumId="6">
    <w:nsid w:val="36E93AE8"/>
    <w:multiLevelType w:val="singleLevel"/>
    <w:tmpl w:val="48A44E18"/>
    <w:lvl w:ilvl="0">
      <w:start w:val="1"/>
      <w:numFmt w:val="decimal"/>
      <w:lvlText w:val="2.%1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7">
    <w:nsid w:val="3F474C68"/>
    <w:multiLevelType w:val="multilevel"/>
    <w:tmpl w:val="07DC010E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533E3807"/>
    <w:multiLevelType w:val="multilevel"/>
    <w:tmpl w:val="6B5E57EC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5" w:hanging="55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53EA7968"/>
    <w:multiLevelType w:val="singleLevel"/>
    <w:tmpl w:val="D340DB46"/>
    <w:lvl w:ilvl="0">
      <w:start w:val="1"/>
      <w:numFmt w:val="decimal"/>
      <w:lvlText w:val="2.3.%1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10">
    <w:nsid w:val="60850FE7"/>
    <w:multiLevelType w:val="singleLevel"/>
    <w:tmpl w:val="A1BAF342"/>
    <w:lvl w:ilvl="0">
      <w:start w:val="3"/>
      <w:numFmt w:val="decimal"/>
      <w:lvlText w:val="3.%1"/>
      <w:legacy w:legacy="1" w:legacySpace="0" w:legacyIndent="401"/>
      <w:lvlJc w:val="left"/>
      <w:rPr>
        <w:rFonts w:ascii="Times New Roman" w:hAnsi="Times New Roman" w:cs="Times New Roman" w:hint="default"/>
      </w:rPr>
    </w:lvl>
  </w:abstractNum>
  <w:abstractNum w:abstractNumId="11">
    <w:nsid w:val="61FE0B25"/>
    <w:multiLevelType w:val="singleLevel"/>
    <w:tmpl w:val="76C01B86"/>
    <w:lvl w:ilvl="0">
      <w:start w:val="3"/>
      <w:numFmt w:val="decimal"/>
      <w:lvlText w:val="4.%1"/>
      <w:legacy w:legacy="1" w:legacySpace="0" w:legacyIndent="668"/>
      <w:lvlJc w:val="left"/>
      <w:rPr>
        <w:rFonts w:ascii="Times New Roman" w:hAnsi="Times New Roman" w:cs="Times New Roman" w:hint="default"/>
      </w:rPr>
    </w:lvl>
  </w:abstractNum>
  <w:abstractNum w:abstractNumId="12">
    <w:nsid w:val="78B160A6"/>
    <w:multiLevelType w:val="multilevel"/>
    <w:tmpl w:val="0DA4B422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9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72" w:hanging="1800"/>
      </w:pPr>
      <w:rPr>
        <w:rFonts w:hint="default"/>
      </w:rPr>
    </w:lvl>
  </w:abstractNum>
  <w:abstractNum w:abstractNumId="13">
    <w:nsid w:val="7E357D16"/>
    <w:multiLevelType w:val="singleLevel"/>
    <w:tmpl w:val="F6D2675E"/>
    <w:lvl w:ilvl="0">
      <w:start w:val="1"/>
      <w:numFmt w:val="decimal"/>
      <w:lvlText w:val="2.2.%1"/>
      <w:legacy w:legacy="1" w:legacySpace="0" w:legacyIndent="596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13"/>
  </w:num>
  <w:num w:numId="6">
    <w:abstractNumId w:val="0"/>
  </w:num>
  <w:num w:numId="7">
    <w:abstractNumId w:val="9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12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A3"/>
    <w:rsid w:val="00085760"/>
    <w:rsid w:val="000B1A89"/>
    <w:rsid w:val="001241E4"/>
    <w:rsid w:val="00186BC9"/>
    <w:rsid w:val="00231F9A"/>
    <w:rsid w:val="002A724B"/>
    <w:rsid w:val="002D270C"/>
    <w:rsid w:val="002E57A2"/>
    <w:rsid w:val="002E7067"/>
    <w:rsid w:val="00354BE5"/>
    <w:rsid w:val="004E411E"/>
    <w:rsid w:val="005E383E"/>
    <w:rsid w:val="00703D25"/>
    <w:rsid w:val="00867246"/>
    <w:rsid w:val="0093375C"/>
    <w:rsid w:val="00952FA3"/>
    <w:rsid w:val="009D74B2"/>
    <w:rsid w:val="00A4422E"/>
    <w:rsid w:val="00A80038"/>
    <w:rsid w:val="00AF1C41"/>
    <w:rsid w:val="00B61C8A"/>
    <w:rsid w:val="00B963AE"/>
    <w:rsid w:val="00BD2D91"/>
    <w:rsid w:val="00BD43AE"/>
    <w:rsid w:val="00CD7175"/>
    <w:rsid w:val="00D042FE"/>
    <w:rsid w:val="00DB3344"/>
    <w:rsid w:val="00EC603F"/>
    <w:rsid w:val="00F60377"/>
    <w:rsid w:val="00FE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4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422E"/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A442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4422E"/>
    <w:rPr>
      <w:rFonts w:ascii="Times New Roman" w:hAnsi="Times New Roman"/>
    </w:rPr>
  </w:style>
  <w:style w:type="paragraph" w:customStyle="1" w:styleId="ConsPlusNormal">
    <w:name w:val="ConsPlusNormal"/>
    <w:rsid w:val="00FE4066"/>
    <w:pPr>
      <w:widowControl w:val="0"/>
      <w:autoSpaceDE w:val="0"/>
      <w:autoSpaceDN w:val="0"/>
    </w:pPr>
    <w:rPr>
      <w:rFonts w:cs="Calibri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CD71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71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4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422E"/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A442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4422E"/>
    <w:rPr>
      <w:rFonts w:ascii="Times New Roman" w:hAnsi="Times New Roman"/>
    </w:rPr>
  </w:style>
  <w:style w:type="paragraph" w:customStyle="1" w:styleId="ConsPlusNormal">
    <w:name w:val="ConsPlusNormal"/>
    <w:rsid w:val="00FE4066"/>
    <w:pPr>
      <w:widowControl w:val="0"/>
      <w:autoSpaceDE w:val="0"/>
      <w:autoSpaceDN w:val="0"/>
    </w:pPr>
    <w:rPr>
      <w:rFonts w:cs="Calibri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CD71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71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5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1203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8045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ARM_PPZ</cp:lastModifiedBy>
  <cp:revision>8</cp:revision>
  <cp:lastPrinted>2024-05-21T11:18:00Z</cp:lastPrinted>
  <dcterms:created xsi:type="dcterms:W3CDTF">2024-05-20T14:07:00Z</dcterms:created>
  <dcterms:modified xsi:type="dcterms:W3CDTF">2024-05-21T11:19:00Z</dcterms:modified>
</cp:coreProperties>
</file>