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062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2D4260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-</w:t>
      </w:r>
      <w:r w:rsidR="004C3BA4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C3BA4">
        <w:rPr>
          <w:rFonts w:ascii="Times New Roman" w:hAnsi="Times New Roman"/>
          <w:b/>
          <w:sz w:val="28"/>
          <w:szCs w:val="28"/>
        </w:rPr>
        <w:t>443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4C3BA4">
        <w:rPr>
          <w:rFonts w:ascii="Times New Roman" w:hAnsi="Times New Roman"/>
          <w:spacing w:val="-4"/>
          <w:sz w:val="28"/>
          <w:szCs w:val="28"/>
        </w:rPr>
        <w:t>43 Федотовой Валентиной Николаевной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4C3BA4">
        <w:rPr>
          <w:rFonts w:ascii="Times New Roman" w:hAnsi="Times New Roman"/>
          <w:spacing w:val="-4"/>
          <w:sz w:val="28"/>
          <w:szCs w:val="28"/>
        </w:rPr>
        <w:t xml:space="preserve"> референдума № 443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C3BA4">
        <w:rPr>
          <w:rFonts w:ascii="Times New Roman" w:hAnsi="Times New Roman"/>
          <w:spacing w:val="-4"/>
          <w:sz w:val="28"/>
          <w:szCs w:val="28"/>
        </w:rPr>
        <w:t>политической партией</w:t>
      </w:r>
      <w:r w:rsidR="004C3BA4" w:rsidRPr="004C3BA4">
        <w:rPr>
          <w:rFonts w:ascii="Times New Roman" w:hAnsi="Times New Roman"/>
          <w:spacing w:val="-4"/>
          <w:sz w:val="28"/>
          <w:szCs w:val="28"/>
        </w:rPr>
        <w:t xml:space="preserve"> - </w:t>
      </w:r>
      <w:proofErr w:type="spellStart"/>
      <w:r w:rsidR="004C3BA4" w:rsidRPr="004C3BA4">
        <w:rPr>
          <w:rFonts w:ascii="Times New Roman" w:hAnsi="Times New Roman"/>
          <w:spacing w:val="-4"/>
          <w:sz w:val="28"/>
          <w:szCs w:val="28"/>
        </w:rPr>
        <w:t>Волгодонское</w:t>
      </w:r>
      <w:proofErr w:type="spellEnd"/>
      <w:r w:rsidR="004C3BA4" w:rsidRPr="004C3BA4">
        <w:rPr>
          <w:rFonts w:ascii="Times New Roman" w:hAnsi="Times New Roman"/>
          <w:spacing w:val="-4"/>
          <w:sz w:val="28"/>
          <w:szCs w:val="28"/>
        </w:rPr>
        <w:t xml:space="preserve"> городское местное отделение Ростовского регионального отделения Политической партии ЛДПР - Либерально - демократической партии России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прав и права на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C3BA4">
        <w:rPr>
          <w:sz w:val="28"/>
          <w:szCs w:val="28"/>
        </w:rPr>
        <w:t>43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CC20A9">
        <w:rPr>
          <w:sz w:val="28"/>
          <w:szCs w:val="28"/>
        </w:rPr>
        <w:t>Федотову Валентину Николаевну</w:t>
      </w:r>
      <w:r w:rsidR="00E06399" w:rsidRPr="00E06399">
        <w:rPr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C3BA4">
        <w:rPr>
          <w:rFonts w:ascii="Times New Roman" w:hAnsi="Times New Roman"/>
          <w:sz w:val="28"/>
          <w:szCs w:val="28"/>
        </w:rPr>
        <w:t>43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3BA4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76149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CC20A9"/>
    <w:rsid w:val="00D00FC2"/>
    <w:rsid w:val="00D14AAB"/>
    <w:rsid w:val="00D305E6"/>
    <w:rsid w:val="00D330B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46</cp:revision>
  <cp:lastPrinted>2025-01-22T07:23:00Z</cp:lastPrinted>
  <dcterms:created xsi:type="dcterms:W3CDTF">2024-02-07T08:30:00Z</dcterms:created>
  <dcterms:modified xsi:type="dcterms:W3CDTF">2026-08-16T13:36:00Z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