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0-2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F0182">
        <w:rPr>
          <w:rFonts w:ascii="Times New Roman" w:hAnsi="Times New Roman"/>
          <w:b/>
          <w:sz w:val="28"/>
          <w:szCs w:val="28"/>
        </w:rPr>
        <w:t>459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8F0182">
        <w:rPr>
          <w:rFonts w:ascii="Times New Roman" w:hAnsi="Times New Roman"/>
          <w:spacing w:val="-4"/>
          <w:sz w:val="28"/>
          <w:szCs w:val="28"/>
        </w:rPr>
        <w:t>59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8F0182">
        <w:rPr>
          <w:rFonts w:ascii="Times New Roman" w:hAnsi="Times New Roman"/>
          <w:spacing w:val="-4"/>
          <w:sz w:val="28"/>
          <w:szCs w:val="28"/>
        </w:rPr>
        <w:t>Чернышенко Максима Геннадьевича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8F0182">
        <w:rPr>
          <w:rFonts w:ascii="Times New Roman" w:hAnsi="Times New Roman"/>
          <w:spacing w:val="-4"/>
          <w:sz w:val="28"/>
          <w:szCs w:val="28"/>
        </w:rPr>
        <w:t>№01-18/18 от 19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8F0182">
        <w:rPr>
          <w:rFonts w:ascii="Times New Roman" w:hAnsi="Times New Roman"/>
          <w:spacing w:val="-4"/>
          <w:sz w:val="28"/>
          <w:szCs w:val="28"/>
        </w:rPr>
        <w:t>ого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8F0182">
        <w:rPr>
          <w:rFonts w:ascii="Times New Roman" w:hAnsi="Times New Roman"/>
          <w:spacing w:val="-4"/>
          <w:sz w:val="28"/>
          <w:szCs w:val="28"/>
        </w:rPr>
        <w:t xml:space="preserve"> референдума № 459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8F0182">
        <w:rPr>
          <w:rFonts w:ascii="Times New Roman" w:hAnsi="Times New Roman"/>
          <w:spacing w:val="-4"/>
          <w:sz w:val="28"/>
          <w:szCs w:val="28"/>
        </w:rPr>
        <w:t>Волгодонским</w:t>
      </w:r>
      <w:proofErr w:type="spellEnd"/>
      <w:r w:rsidR="008F0182">
        <w:rPr>
          <w:rFonts w:ascii="Times New Roman" w:hAnsi="Times New Roman"/>
          <w:spacing w:val="-4"/>
          <w:sz w:val="28"/>
          <w:szCs w:val="28"/>
        </w:rPr>
        <w:t xml:space="preserve"> городским местным</w:t>
      </w:r>
      <w:r w:rsidR="008F0182" w:rsidRPr="008F0182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8F0182">
        <w:rPr>
          <w:rFonts w:ascii="Times New Roman" w:hAnsi="Times New Roman"/>
          <w:spacing w:val="-4"/>
          <w:sz w:val="28"/>
          <w:szCs w:val="28"/>
        </w:rPr>
        <w:t>м</w:t>
      </w:r>
      <w:r w:rsidR="008F0182" w:rsidRPr="008F0182">
        <w:rPr>
          <w:rFonts w:ascii="Times New Roman" w:hAnsi="Times New Roman"/>
          <w:spacing w:val="-4"/>
          <w:sz w:val="28"/>
          <w:szCs w:val="28"/>
        </w:rPr>
        <w:t xml:space="preserve"> Ростовского регионального отделения Политической партии ЛДПР - Либерально - демократической партии России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основных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гарантиях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8F0182">
        <w:rPr>
          <w:sz w:val="28"/>
          <w:szCs w:val="28"/>
        </w:rPr>
        <w:t>59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8F0182">
        <w:rPr>
          <w:color w:val="000000"/>
          <w:sz w:val="28"/>
          <w:szCs w:val="28"/>
        </w:rPr>
        <w:t>Чернышенко Максима Геннадьевича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8F0182">
        <w:rPr>
          <w:rFonts w:ascii="Times New Roman" w:hAnsi="Times New Roman"/>
          <w:sz w:val="28"/>
          <w:szCs w:val="28"/>
        </w:rPr>
        <w:t>59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32</cp:revision>
  <cp:lastPrinted>2025-01-22T07:23:00Z</cp:lastPrinted>
  <dcterms:created xsi:type="dcterms:W3CDTF">2024-02-07T08:30:00Z</dcterms:created>
  <dcterms:modified xsi:type="dcterms:W3CDTF">2026-07-21T08:47:00Z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