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8E" w:rsidRDefault="006C668E">
      <w:pPr>
        <w:ind w:right="141"/>
        <w:rPr>
          <w:b/>
          <w:sz w:val="32"/>
          <w:szCs w:val="32"/>
        </w:rPr>
      </w:pPr>
      <w:r>
        <w:rPr>
          <w:noProof/>
        </w:rPr>
        <w:drawing>
          <wp:inline distT="0" distB="0" distL="0" distR="0">
            <wp:extent cx="504825" cy="533400"/>
            <wp:effectExtent l="19050" t="0" r="9525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08393E" w:rsidRDefault="000C2AFC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08393E" w:rsidRDefault="0008393E">
      <w:pPr>
        <w:ind w:left="709" w:right="141"/>
        <w:rPr>
          <w:b/>
          <w:sz w:val="32"/>
          <w:szCs w:val="32"/>
        </w:rPr>
      </w:pPr>
    </w:p>
    <w:p w:rsidR="0008393E" w:rsidRDefault="000C2AFC">
      <w:pPr>
        <w:ind w:right="141"/>
        <w:rPr>
          <w:b/>
        </w:rPr>
      </w:pPr>
      <w:r>
        <w:rPr>
          <w:b/>
        </w:rPr>
        <w:t>ПОСТАНОВЛЕНИЕ</w:t>
      </w:r>
    </w:p>
    <w:p w:rsidR="0008393E" w:rsidRDefault="0008393E">
      <w:pPr>
        <w:ind w:left="709" w:right="141"/>
        <w:jc w:val="both"/>
      </w:pPr>
    </w:p>
    <w:p w:rsidR="0008393E" w:rsidRDefault="00C903F8">
      <w:pPr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14 августа </w:t>
      </w:r>
      <w:r w:rsidR="000C2AFC" w:rsidRPr="000D7E02">
        <w:rPr>
          <w:rFonts w:eastAsia="Calibri"/>
          <w:lang w:eastAsia="ar-SA"/>
        </w:rPr>
        <w:t>2026 г.</w:t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</w:r>
      <w:r w:rsidR="000C2AFC" w:rsidRPr="000D7E02">
        <w:rPr>
          <w:rFonts w:eastAsia="Calibri"/>
          <w:lang w:eastAsia="ar-SA"/>
        </w:rPr>
        <w:tab/>
        <w:t xml:space="preserve"> № </w:t>
      </w:r>
      <w:r w:rsidR="00323353">
        <w:rPr>
          <w:rFonts w:eastAsia="Calibri"/>
          <w:color w:val="1C1C1C"/>
          <w:lang w:eastAsia="ar-SA"/>
        </w:rPr>
        <w:t>22</w:t>
      </w:r>
      <w:r>
        <w:rPr>
          <w:rFonts w:eastAsia="Calibri"/>
          <w:color w:val="1C1C1C"/>
          <w:lang w:eastAsia="ar-SA"/>
        </w:rPr>
        <w:t>-</w:t>
      </w:r>
      <w:r w:rsidR="00DB6917">
        <w:rPr>
          <w:rFonts w:eastAsia="Calibri"/>
          <w:color w:val="1C1C1C"/>
          <w:lang w:eastAsia="ar-SA"/>
        </w:rPr>
        <w:t>3</w:t>
      </w:r>
    </w:p>
    <w:p w:rsidR="0008393E" w:rsidRDefault="000C2AFC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>г. Волгодонск</w:t>
      </w:r>
    </w:p>
    <w:p w:rsidR="0008393E" w:rsidRDefault="0008393E">
      <w:pPr>
        <w:spacing w:line="100" w:lineRule="atLeast"/>
      </w:pPr>
    </w:p>
    <w:p w:rsidR="0008393E" w:rsidRDefault="000C2AFC">
      <w:pPr>
        <w:spacing w:line="100" w:lineRule="atLeast"/>
        <w:ind w:left="1276" w:right="1132"/>
        <w:jc w:val="both"/>
        <w:rPr>
          <w:b/>
        </w:rPr>
      </w:pPr>
      <w:r>
        <w:rPr>
          <w:b/>
        </w:rPr>
        <w:t>О</w:t>
      </w:r>
      <w:r w:rsidR="00DB6917">
        <w:rPr>
          <w:b/>
        </w:rPr>
        <w:t>б отказе в</w:t>
      </w:r>
      <w:r>
        <w:rPr>
          <w:b/>
        </w:rPr>
        <w:t xml:space="preserve"> зачислении в резерв составов участковых комиссий избирательных участков, участков референдума на территории города Волгодонска</w:t>
      </w:r>
      <w:r w:rsidR="006B6960">
        <w:rPr>
          <w:b/>
        </w:rPr>
        <w:t xml:space="preserve"> Ростовской области</w:t>
      </w:r>
      <w:bookmarkStart w:id="0" w:name="_GoBack"/>
      <w:bookmarkEnd w:id="0"/>
    </w:p>
    <w:p w:rsidR="0008393E" w:rsidRDefault="0008393E">
      <w:pPr>
        <w:spacing w:line="100" w:lineRule="atLeast"/>
        <w:ind w:left="1276" w:right="1132"/>
        <w:jc w:val="both"/>
        <w:rPr>
          <w:b/>
        </w:rPr>
      </w:pPr>
    </w:p>
    <w:p w:rsidR="00DB6917" w:rsidRDefault="00DB6917" w:rsidP="00EF2D7F">
      <w:pPr>
        <w:ind w:firstLine="708"/>
        <w:jc w:val="both"/>
      </w:pPr>
    </w:p>
    <w:p w:rsidR="0008393E" w:rsidRDefault="00DB6917" w:rsidP="00EF2D7F">
      <w:pPr>
        <w:ind w:firstLine="708"/>
        <w:jc w:val="both"/>
      </w:pPr>
      <w:r>
        <w:t xml:space="preserve">На основании </w:t>
      </w:r>
      <w:proofErr w:type="spellStart"/>
      <w:r>
        <w:t>Пп</w:t>
      </w:r>
      <w:proofErr w:type="spellEnd"/>
      <w:r>
        <w:t>.</w:t>
      </w:r>
      <w:r w:rsidR="000C2AFC" w:rsidRPr="00A07C01">
        <w:t xml:space="preserve"> </w:t>
      </w:r>
      <w:r>
        <w:t>«а»  п. 1 статьи 29</w:t>
      </w:r>
      <w:r w:rsidR="000C2AFC" w:rsidRPr="00A07C01"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  <w:r w:rsidR="006C668E" w:rsidRPr="00A07C01">
        <w:t xml:space="preserve"> </w:t>
      </w:r>
    </w:p>
    <w:p w:rsidR="00DB6917" w:rsidRDefault="00DB6917">
      <w:pPr>
        <w:ind w:firstLine="708"/>
      </w:pPr>
    </w:p>
    <w:p w:rsidR="00DB6917" w:rsidRDefault="00DB6917">
      <w:pPr>
        <w:ind w:firstLine="708"/>
      </w:pPr>
    </w:p>
    <w:p w:rsidR="0008393E" w:rsidRDefault="000C2AFC">
      <w:pPr>
        <w:ind w:firstLine="708"/>
      </w:pPr>
      <w:r>
        <w:t>Территориальная избирательная комиссия города Волгодонска Ростовской области ПОСТАНОВЛЯЕТ:</w:t>
      </w:r>
    </w:p>
    <w:p w:rsidR="00DB6917" w:rsidRDefault="00DB6917">
      <w:pPr>
        <w:ind w:firstLine="708"/>
        <w:jc w:val="both"/>
      </w:pPr>
    </w:p>
    <w:p w:rsidR="00DB6917" w:rsidRDefault="00DB6917" w:rsidP="00DB6917">
      <w:pPr>
        <w:numPr>
          <w:ilvl w:val="0"/>
          <w:numId w:val="1"/>
        </w:numPr>
        <w:spacing w:line="360" w:lineRule="auto"/>
        <w:ind w:left="0" w:firstLine="851"/>
        <w:jc w:val="both"/>
      </w:pPr>
      <w:r>
        <w:t xml:space="preserve">Отказать в зачислении </w:t>
      </w:r>
      <w:r w:rsidR="000C2AFC">
        <w:t xml:space="preserve">в резерв составов участковых комиссий избирательных участков, участков референдума </w:t>
      </w:r>
      <w:r w:rsidR="006C668E">
        <w:t xml:space="preserve">№ </w:t>
      </w:r>
      <w:r w:rsidR="000C2AFC">
        <w:t xml:space="preserve">429-481 образованных на территории города Волгодонска Ростовской области, </w:t>
      </w:r>
      <w:proofErr w:type="spellStart"/>
      <w:r>
        <w:t>Магалимовой</w:t>
      </w:r>
      <w:proofErr w:type="spellEnd"/>
      <w:r>
        <w:t xml:space="preserve"> Галине </w:t>
      </w:r>
      <w:proofErr w:type="spellStart"/>
      <w:r>
        <w:t>Азадовне</w:t>
      </w:r>
      <w:proofErr w:type="spellEnd"/>
      <w:r>
        <w:t>, предложенной собранием избирателей по месту</w:t>
      </w:r>
      <w:r w:rsidR="00481E46">
        <w:t xml:space="preserve"> </w:t>
      </w:r>
      <w:r>
        <w:t>жительства; Яковлевой Алле Николаевне, предложенной собранием избирателей по месту  жительства.</w:t>
      </w:r>
    </w:p>
    <w:p w:rsidR="0008393E" w:rsidRDefault="000C2AFC" w:rsidP="00DB6917">
      <w:pPr>
        <w:numPr>
          <w:ilvl w:val="0"/>
          <w:numId w:val="1"/>
        </w:numPr>
        <w:spacing w:line="360" w:lineRule="auto"/>
        <w:ind w:left="0" w:firstLine="851"/>
        <w:jc w:val="both"/>
      </w:pPr>
      <w:r>
        <w:t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08393E" w:rsidRDefault="000C2AFC">
      <w:pPr>
        <w:spacing w:line="360" w:lineRule="auto"/>
        <w:ind w:firstLine="851"/>
        <w:jc w:val="both"/>
      </w:pPr>
      <w:r>
        <w:t>3. 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08393E" w:rsidRDefault="000C2AFC">
      <w:pPr>
        <w:spacing w:line="360" w:lineRule="auto"/>
        <w:ind w:firstLine="851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секретаря Территориальной избирательной комиссии города Волгодонска Ростовской области Д.В. Давыденко.</w:t>
      </w:r>
    </w:p>
    <w:p w:rsidR="0008393E" w:rsidRDefault="0008393E">
      <w:pPr>
        <w:pStyle w:val="af5"/>
        <w:tabs>
          <w:tab w:val="left" w:pos="1134"/>
        </w:tabs>
        <w:spacing w:beforeAutospacing="0" w:after="0" w:line="276" w:lineRule="auto"/>
        <w:jc w:val="both"/>
        <w:rPr>
          <w:sz w:val="28"/>
          <w:szCs w:val="28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8393E">
      <w:pPr>
        <w:spacing w:line="276" w:lineRule="auto"/>
        <w:jc w:val="both"/>
        <w:rPr>
          <w:sz w:val="16"/>
          <w:szCs w:val="16"/>
        </w:rPr>
      </w:pPr>
    </w:p>
    <w:p w:rsidR="0008393E" w:rsidRDefault="000C2AFC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Е.К. Филиппова </w:t>
      </w:r>
    </w:p>
    <w:p w:rsidR="0008393E" w:rsidRDefault="000C2AFC">
      <w:pPr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         Д.В. Давыденко</w:t>
      </w:r>
    </w:p>
    <w:p w:rsidR="0008393E" w:rsidRDefault="0008393E"/>
    <w:p w:rsidR="0008393E" w:rsidRDefault="0008393E"/>
    <w:p w:rsidR="0008393E" w:rsidRDefault="0008393E"/>
    <w:p w:rsidR="0008393E" w:rsidRDefault="0008393E"/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08393E" w:rsidRDefault="0008393E">
      <w:pPr>
        <w:tabs>
          <w:tab w:val="left" w:pos="3975"/>
        </w:tabs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C665CE" w:rsidRDefault="00C665CE">
      <w:pPr>
        <w:tabs>
          <w:tab w:val="left" w:pos="5954"/>
          <w:tab w:val="left" w:pos="6379"/>
        </w:tabs>
        <w:ind w:left="4536"/>
        <w:jc w:val="right"/>
        <w:rPr>
          <w:rFonts w:ascii="Times New Roman CYR" w:hAnsi="Times New Roman CYR"/>
          <w:sz w:val="24"/>
          <w:szCs w:val="24"/>
        </w:rPr>
      </w:pPr>
    </w:p>
    <w:p w:rsidR="00B63039" w:rsidRDefault="00B63039" w:rsidP="00481E46">
      <w:pPr>
        <w:widowControl w:val="0"/>
        <w:jc w:val="both"/>
        <w:rPr>
          <w:b/>
        </w:rPr>
      </w:pPr>
    </w:p>
    <w:sectPr w:rsidR="00B63039" w:rsidSect="00F3373E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Arial"/>
    <w:charset w:val="00"/>
    <w:family w:val="swiss"/>
    <w:pitch w:val="variable"/>
    <w:sig w:usb0="E00002FF" w:usb1="4000001F" w:usb2="08000029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16253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4707AC0"/>
    <w:multiLevelType w:val="multilevel"/>
    <w:tmpl w:val="C108E2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650649"/>
    <w:multiLevelType w:val="multilevel"/>
    <w:tmpl w:val="A2C85C68"/>
    <w:lvl w:ilvl="0">
      <w:start w:val="1"/>
      <w:numFmt w:val="decimal"/>
      <w:lvlText w:val="%1."/>
      <w:lvlJc w:val="left"/>
      <w:pPr>
        <w:tabs>
          <w:tab w:val="num" w:pos="0"/>
        </w:tabs>
        <w:ind w:left="1991" w:hanging="114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3">
    <w:nsid w:val="18523CDF"/>
    <w:multiLevelType w:val="multilevel"/>
    <w:tmpl w:val="8C646E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nsid w:val="48FA6B6E"/>
    <w:multiLevelType w:val="multilevel"/>
    <w:tmpl w:val="72E434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08393E"/>
    <w:rsid w:val="00004DFA"/>
    <w:rsid w:val="0006103A"/>
    <w:rsid w:val="0008393E"/>
    <w:rsid w:val="000C2AFC"/>
    <w:rsid w:val="000D7E02"/>
    <w:rsid w:val="001D2CBA"/>
    <w:rsid w:val="002C7504"/>
    <w:rsid w:val="003076D7"/>
    <w:rsid w:val="00323353"/>
    <w:rsid w:val="00374DFF"/>
    <w:rsid w:val="003B4583"/>
    <w:rsid w:val="0047727D"/>
    <w:rsid w:val="00481E46"/>
    <w:rsid w:val="00543CEE"/>
    <w:rsid w:val="005571AA"/>
    <w:rsid w:val="00574C2E"/>
    <w:rsid w:val="006B6960"/>
    <w:rsid w:val="006C668E"/>
    <w:rsid w:val="006F13C0"/>
    <w:rsid w:val="007011AF"/>
    <w:rsid w:val="00717E87"/>
    <w:rsid w:val="00736EA4"/>
    <w:rsid w:val="007B6525"/>
    <w:rsid w:val="007D3FC4"/>
    <w:rsid w:val="007D678B"/>
    <w:rsid w:val="00874232"/>
    <w:rsid w:val="00944245"/>
    <w:rsid w:val="009716B0"/>
    <w:rsid w:val="00990148"/>
    <w:rsid w:val="00A07C01"/>
    <w:rsid w:val="00A34C5B"/>
    <w:rsid w:val="00A36343"/>
    <w:rsid w:val="00A60193"/>
    <w:rsid w:val="00A863F2"/>
    <w:rsid w:val="00B63039"/>
    <w:rsid w:val="00C63377"/>
    <w:rsid w:val="00C665CE"/>
    <w:rsid w:val="00C903F8"/>
    <w:rsid w:val="00D14C7C"/>
    <w:rsid w:val="00DB6917"/>
    <w:rsid w:val="00DD774A"/>
    <w:rsid w:val="00EF2D7F"/>
    <w:rsid w:val="00F22FC5"/>
    <w:rsid w:val="00F3373E"/>
    <w:rsid w:val="00F63FDB"/>
    <w:rsid w:val="00FD1EF4"/>
    <w:rsid w:val="00FD3AAB"/>
    <w:rsid w:val="00FF24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uiPriority w:val="99"/>
    <w:semiHidden/>
    <w:unhideWhenUsed/>
    <w:qFormat/>
    <w:rsid w:val="008F0F5D"/>
    <w:rPr>
      <w:vertAlign w:val="superscript"/>
    </w:rPr>
  </w:style>
  <w:style w:type="character" w:styleId="ae">
    <w:name w:val="footnote reference"/>
    <w:rsid w:val="00F3373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rsid w:val="00F3373E"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sid w:val="00F3373E"/>
    <w:rPr>
      <w:rFonts w:cs="Noto Sans"/>
    </w:rPr>
  </w:style>
  <w:style w:type="paragraph" w:styleId="af1">
    <w:name w:val="caption"/>
    <w:basedOn w:val="a"/>
    <w:qFormat/>
    <w:rsid w:val="00F3373E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rsid w:val="00F3373E"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F3373E"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  <w:rsid w:val="00F337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0AF09-6237-4263-829E-4A4833F03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2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dc:description/>
  <cp:lastModifiedBy>ARM_PPZ</cp:lastModifiedBy>
  <cp:revision>58</cp:revision>
  <cp:lastPrinted>2026-08-17T07:56:00Z</cp:lastPrinted>
  <dcterms:created xsi:type="dcterms:W3CDTF">2023-08-22T11:21:00Z</dcterms:created>
  <dcterms:modified xsi:type="dcterms:W3CDTF">2026-08-17T07:56:00Z</dcterms:modified>
  <dc:language>ru-RU</dc:language>
</cp:coreProperties>
</file>