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DC30B2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июля 2020 г.</w:t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 167</w:t>
      </w:r>
      <w:r w:rsidR="000E52C8"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C30B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0E52C8" w:rsidRPr="000E52C8" w:rsidRDefault="000E52C8" w:rsidP="000E52C8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E52C8" w:rsidRPr="000E52C8" w:rsidRDefault="000E52C8" w:rsidP="000E52C8">
      <w:pPr>
        <w:spacing w:after="0" w:line="240" w:lineRule="auto"/>
        <w:ind w:left="1985" w:right="19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>О регистрации уполн</w:t>
      </w:r>
      <w:bookmarkStart w:id="0" w:name="_GoBack"/>
      <w:bookmarkEnd w:id="0"/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>омоченного представителя по финансовым вопросам кандидата в депутаты Волгодонской городской Думы седьмого созыва по одномандатному избирательному округу № </w:t>
      </w:r>
      <w:r w:rsidR="00B65A9F">
        <w:rPr>
          <w:rFonts w:ascii="Times New Roman" w:eastAsia="Calibri" w:hAnsi="Times New Roman" w:cs="Times New Roman"/>
          <w:b/>
          <w:bCs/>
          <w:sz w:val="28"/>
          <w:szCs w:val="28"/>
        </w:rPr>
        <w:t>2</w:t>
      </w:r>
      <w:r w:rsidR="00010B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65A9F">
        <w:rPr>
          <w:rFonts w:ascii="Times New Roman" w:eastAsia="Calibri" w:hAnsi="Times New Roman" w:cs="Times New Roman"/>
          <w:b/>
          <w:bCs/>
          <w:sz w:val="28"/>
          <w:szCs w:val="28"/>
        </w:rPr>
        <w:t>Хуснутдинова</w:t>
      </w:r>
      <w:proofErr w:type="spellEnd"/>
      <w:r w:rsidR="00B65A9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Алексея Николаевича</w:t>
      </w: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6 статьи 45 Областного закона от 12.05.2016 № 525-ЗС «О выборах и референдумах в Ростовской области», руководствуясь постановлением Избирательной комиссии Ростовской области от 26.04.2017 № 167-8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области» и, рассмотрев документы, представленные в Территориальную избирательную комиссию города Волгодонска, кандидатом </w:t>
      </w:r>
      <w:r w:rsidRPr="000E52C8">
        <w:rPr>
          <w:rFonts w:ascii="Times New Roman" w:eastAsia="Calibri" w:hAnsi="Times New Roman" w:cs="Times New Roman"/>
          <w:bCs/>
          <w:sz w:val="28"/>
          <w:szCs w:val="28"/>
        </w:rPr>
        <w:t>в депутаты Волгодонской городской Думы седьмого созыва по одномандатному избирательному округу №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 2</w:t>
      </w:r>
      <w:r w:rsidR="00010B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B65A9F" w:rsidRPr="00B65A9F">
        <w:rPr>
          <w:rFonts w:ascii="Times New Roman" w:eastAsia="Calibri" w:hAnsi="Times New Roman" w:cs="Times New Roman"/>
          <w:bCs/>
          <w:sz w:val="28"/>
          <w:szCs w:val="28"/>
        </w:rPr>
        <w:t>Хуснутдинов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ым</w:t>
      </w:r>
      <w:proofErr w:type="spellEnd"/>
      <w:r w:rsidR="00B65A9F" w:rsidRPr="00B65A9F">
        <w:rPr>
          <w:rFonts w:ascii="Times New Roman" w:eastAsia="Calibri" w:hAnsi="Times New Roman" w:cs="Times New Roman"/>
          <w:bCs/>
          <w:sz w:val="28"/>
          <w:szCs w:val="28"/>
        </w:rPr>
        <w:t xml:space="preserve"> Алексе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ем</w:t>
      </w:r>
      <w:r w:rsidR="00B65A9F" w:rsidRPr="00B65A9F">
        <w:rPr>
          <w:rFonts w:ascii="Times New Roman" w:eastAsia="Calibri" w:hAnsi="Times New Roman" w:cs="Times New Roman"/>
          <w:bCs/>
          <w:sz w:val="28"/>
          <w:szCs w:val="28"/>
        </w:rPr>
        <w:t xml:space="preserve"> Николаевич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ем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 в порядке самовыдвижения</w:t>
      </w:r>
    </w:p>
    <w:p w:rsidR="000E52C8" w:rsidRPr="000E52C8" w:rsidRDefault="000E52C8" w:rsidP="000E52C8">
      <w:pPr>
        <w:suppressAutoHyphens/>
        <w:spacing w:before="240" w:after="24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0E52C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r w:rsidR="00B65A9F">
        <w:rPr>
          <w:rFonts w:ascii="Times New Roman" w:eastAsia="Calibri" w:hAnsi="Times New Roman" w:cs="Times New Roman"/>
          <w:bCs/>
          <w:sz w:val="28"/>
          <w:szCs w:val="28"/>
        </w:rPr>
        <w:t>Ипатову Елену Ивановну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уполномоченным представителем кандидата в депутаты Волгодонской городской Думы</w:t>
      </w:r>
      <w:r w:rsidR="00290C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седьмого созыва по одномандатному избирательному округу №</w:t>
      </w:r>
      <w:r w:rsidR="00B65A9F">
        <w:rPr>
          <w:rFonts w:ascii="Times New Roman" w:eastAsia="Times New Roman" w:hAnsi="Times New Roman" w:cs="Times New Roman"/>
          <w:sz w:val="28"/>
          <w:szCs w:val="28"/>
        </w:rPr>
        <w:t> 2</w:t>
      </w:r>
      <w:r w:rsidR="00BD1080" w:rsidRPr="00BD10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65A9F" w:rsidRPr="00B65A9F">
        <w:rPr>
          <w:rFonts w:ascii="Times New Roman" w:eastAsia="Times New Roman" w:hAnsi="Times New Roman" w:cs="Times New Roman"/>
          <w:sz w:val="28"/>
          <w:szCs w:val="28"/>
        </w:rPr>
        <w:t>Хуснутдинова</w:t>
      </w:r>
      <w:proofErr w:type="spellEnd"/>
      <w:r w:rsidR="00B65A9F" w:rsidRPr="00B65A9F">
        <w:rPr>
          <w:rFonts w:ascii="Times New Roman" w:eastAsia="Times New Roman" w:hAnsi="Times New Roman" w:cs="Times New Roman"/>
          <w:sz w:val="28"/>
          <w:szCs w:val="28"/>
        </w:rPr>
        <w:t xml:space="preserve"> Алексея Николаевича</w:t>
      </w:r>
      <w:r w:rsidR="00BD1080" w:rsidRPr="00BD10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52C8" w:rsidRPr="000E52C8" w:rsidRDefault="00010B91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Направить настоящее постановление в специализированный по обслуживанию физических лиц Дополнительный офис № 5221/0870 Ростовского отделения № 5221 ПАО Сбербанк, расположенный по адресу: 347380, Ростовская область, г. Волгодонск, </w:t>
      </w:r>
      <w:r w:rsidR="00290C76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. Курчатова, д. 12.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010B9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290C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 комиссии                                                             Е.К. Филиппова </w:t>
      </w: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uppressAutoHyphens/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  комиссии                                                            А.И. </w:t>
      </w:r>
      <w:proofErr w:type="spell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</w:t>
      </w:r>
      <w:proofErr w:type="spellEnd"/>
    </w:p>
    <w:p w:rsidR="004312F9" w:rsidRDefault="004312F9"/>
    <w:sectPr w:rsidR="004312F9" w:rsidSect="000E52C8">
      <w:headerReference w:type="default" r:id="rId7"/>
      <w:pgSz w:w="11906" w:h="16838"/>
      <w:pgMar w:top="1134" w:right="850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115" w:rsidRDefault="004F7115" w:rsidP="000E52C8">
      <w:pPr>
        <w:spacing w:after="0" w:line="240" w:lineRule="auto"/>
      </w:pPr>
      <w:r>
        <w:separator/>
      </w:r>
    </w:p>
  </w:endnote>
  <w:endnote w:type="continuationSeparator" w:id="0">
    <w:p w:rsidR="004F7115" w:rsidRDefault="004F7115" w:rsidP="000E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115" w:rsidRDefault="004F7115" w:rsidP="000E52C8">
      <w:pPr>
        <w:spacing w:after="0" w:line="240" w:lineRule="auto"/>
      </w:pPr>
      <w:r>
        <w:separator/>
      </w:r>
    </w:p>
  </w:footnote>
  <w:footnote w:type="continuationSeparator" w:id="0">
    <w:p w:rsidR="004F7115" w:rsidRDefault="004F7115" w:rsidP="000E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36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E52C8" w:rsidRPr="000E52C8" w:rsidRDefault="0089117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E52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E52C8" w:rsidRPr="000E52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30B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E52C8" w:rsidRDefault="000E52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2C8"/>
    <w:rsid w:val="00010B91"/>
    <w:rsid w:val="000E52C8"/>
    <w:rsid w:val="001D41A6"/>
    <w:rsid w:val="00290C76"/>
    <w:rsid w:val="00311AD1"/>
    <w:rsid w:val="003D74D7"/>
    <w:rsid w:val="004312F9"/>
    <w:rsid w:val="004F7115"/>
    <w:rsid w:val="007534D8"/>
    <w:rsid w:val="00891174"/>
    <w:rsid w:val="00A61400"/>
    <w:rsid w:val="00B65A9F"/>
    <w:rsid w:val="00BD1080"/>
    <w:rsid w:val="00DC30B2"/>
    <w:rsid w:val="00F0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Александриенко</cp:lastModifiedBy>
  <cp:revision>4</cp:revision>
  <cp:lastPrinted>2020-07-20T12:34:00Z</cp:lastPrinted>
  <dcterms:created xsi:type="dcterms:W3CDTF">2020-07-18T06:55:00Z</dcterms:created>
  <dcterms:modified xsi:type="dcterms:W3CDTF">2020-07-20T12:34:00Z</dcterms:modified>
</cp:coreProperties>
</file>