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7A" w:rsidRDefault="00DD0CA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D6277A" w:rsidRDefault="00DD0CA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D6277A" w:rsidRDefault="00D6277A">
      <w:pPr>
        <w:jc w:val="center"/>
        <w:rPr>
          <w:b/>
          <w:sz w:val="32"/>
          <w:szCs w:val="32"/>
        </w:rPr>
      </w:pPr>
    </w:p>
    <w:p w:rsidR="00D6277A" w:rsidRDefault="00DD0CA5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D6277A" w:rsidRDefault="00D6277A">
      <w:pPr>
        <w:jc w:val="both"/>
        <w:rPr>
          <w:szCs w:val="28"/>
        </w:rPr>
      </w:pPr>
    </w:p>
    <w:p w:rsidR="00D6277A" w:rsidRDefault="00DD0CA5">
      <w:pPr>
        <w:jc w:val="both"/>
        <w:rPr>
          <w:szCs w:val="28"/>
        </w:rPr>
      </w:pPr>
      <w:r>
        <w:rPr>
          <w:szCs w:val="28"/>
        </w:rPr>
        <w:t>22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160-2</w:t>
      </w:r>
    </w:p>
    <w:p w:rsidR="00D6277A" w:rsidRDefault="00DD0CA5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6277A" w:rsidRDefault="00D6277A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D6277A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D6277A" w:rsidRDefault="00DD0CA5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 xml:space="preserve">выдвинутому по одномандатному избирательному округу № 6,  Сергея Геннадьевича </w:t>
            </w:r>
            <w:proofErr w:type="spellStart"/>
            <w:r>
              <w:rPr>
                <w:b/>
                <w:szCs w:val="28"/>
              </w:rPr>
              <w:t>Апановича</w:t>
            </w:r>
            <w:proofErr w:type="spellEnd"/>
            <w:proofErr w:type="gramEnd"/>
          </w:p>
        </w:tc>
      </w:tr>
    </w:tbl>
    <w:p w:rsidR="00D6277A" w:rsidRDefault="00DD0CA5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Апановичем</w:t>
      </w:r>
      <w:proofErr w:type="spellEnd"/>
      <w:r>
        <w:rPr>
          <w:b w:val="0"/>
          <w:spacing w:val="0"/>
          <w:sz w:val="28"/>
          <w:szCs w:val="28"/>
        </w:rPr>
        <w:t xml:space="preserve"> Сергеем Геннадьевичем, </w:t>
      </w:r>
      <w:r>
        <w:rPr>
          <w:b w:val="0"/>
          <w:spacing w:val="0"/>
          <w:sz w:val="28"/>
          <w:szCs w:val="28"/>
        </w:rPr>
        <w:t xml:space="preserve">выдвинутым </w:t>
      </w:r>
      <w:r>
        <w:rPr>
          <w:b w:val="0"/>
          <w:bCs/>
          <w:spacing w:val="0"/>
          <w:sz w:val="28"/>
          <w:szCs w:val="28"/>
        </w:rPr>
        <w:t>Региональным отделе</w:t>
      </w:r>
      <w:r>
        <w:rPr>
          <w:b w:val="0"/>
          <w:bCs/>
          <w:spacing w:val="0"/>
          <w:sz w:val="28"/>
          <w:szCs w:val="28"/>
        </w:rPr>
        <w:t xml:space="preserve">нием Социалистической политической партии </w:t>
      </w:r>
      <w:r>
        <w:rPr>
          <w:bCs/>
          <w:spacing w:val="0"/>
          <w:sz w:val="28"/>
          <w:szCs w:val="28"/>
        </w:rPr>
        <w:t xml:space="preserve">«СПРАВЕДЛИВАЯ РОССИЯ – ПАТРИОТЫ – ЗА ПРАВДУ» </w:t>
      </w:r>
      <w:r>
        <w:rPr>
          <w:b w:val="0"/>
          <w:bCs/>
          <w:spacing w:val="0"/>
          <w:sz w:val="28"/>
          <w:szCs w:val="28"/>
        </w:rPr>
        <w:t>в Ростовской области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6, руководствуясь частями 4 и 5 статьи 52 Областного закона от 12.05.2016 № 525-ЗС «О выборах и референду</w:t>
      </w:r>
      <w:r>
        <w:rPr>
          <w:b w:val="0"/>
          <w:spacing w:val="0"/>
          <w:sz w:val="28"/>
          <w:szCs w:val="28"/>
        </w:rPr>
        <w:t>мах в Ростовской области»</w:t>
      </w:r>
      <w:proofErr w:type="gramEnd"/>
    </w:p>
    <w:p w:rsidR="00D6277A" w:rsidRDefault="00DD0CA5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D6277A" w:rsidRDefault="00DD0CA5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D6277A" w:rsidRDefault="00DD0CA5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D6277A" w:rsidRDefault="00DD0CA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</w:t>
      </w:r>
      <w:r>
        <w:rPr>
          <w:szCs w:val="28"/>
        </w:rPr>
        <w:t xml:space="preserve">восьмого созыва Сергею Геннадьевичу </w:t>
      </w:r>
      <w:proofErr w:type="spellStart"/>
      <w:r>
        <w:rPr>
          <w:szCs w:val="28"/>
        </w:rPr>
        <w:t>Апановичу</w:t>
      </w:r>
      <w:proofErr w:type="spellEnd"/>
      <w:r>
        <w:rPr>
          <w:szCs w:val="28"/>
        </w:rPr>
        <w:t>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D6277A" w:rsidRDefault="00DD0CA5">
      <w:pPr>
        <w:spacing w:line="360" w:lineRule="auto"/>
        <w:ind w:firstLine="709"/>
        <w:jc w:val="both"/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 xml:space="preserve">Довести до сведения Сергея Геннадьевича </w:t>
      </w:r>
      <w:proofErr w:type="spellStart"/>
      <w:r>
        <w:rPr>
          <w:szCs w:val="28"/>
        </w:rPr>
        <w:t>Апановича</w:t>
      </w:r>
      <w:proofErr w:type="spellEnd"/>
      <w:r>
        <w:rPr>
          <w:szCs w:val="28"/>
        </w:rPr>
        <w:t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</w:t>
      </w:r>
      <w:r>
        <w:rPr>
          <w:szCs w:val="28"/>
        </w:rPr>
        <w:t xml:space="preserve">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D6277A" w:rsidRDefault="00DD0CA5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Сергею Геннадьевичу </w:t>
      </w:r>
      <w:proofErr w:type="spellStart"/>
      <w:r>
        <w:rPr>
          <w:szCs w:val="28"/>
        </w:rPr>
        <w:t>Апановичу</w:t>
      </w:r>
      <w:proofErr w:type="spellEnd"/>
      <w:r>
        <w:rPr>
          <w:szCs w:val="28"/>
        </w:rPr>
        <w:t>.</w:t>
      </w:r>
    </w:p>
    <w:p w:rsidR="00D6277A" w:rsidRDefault="00DD0CA5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</w:t>
      </w:r>
      <w:r>
        <w:rPr>
          <w:szCs w:val="28"/>
        </w:rPr>
        <w:t>естить настоящее по</w:t>
      </w:r>
      <w:r>
        <w:rPr>
          <w:szCs w:val="28"/>
        </w:rPr>
        <w:t xml:space="preserve">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D6277A" w:rsidRDefault="00D6277A">
      <w:pPr>
        <w:spacing w:line="360" w:lineRule="auto"/>
        <w:ind w:firstLine="567"/>
        <w:jc w:val="both"/>
        <w:rPr>
          <w:szCs w:val="28"/>
        </w:rPr>
      </w:pPr>
    </w:p>
    <w:p w:rsidR="00D6277A" w:rsidRDefault="00D6277A">
      <w:pPr>
        <w:spacing w:line="360" w:lineRule="auto"/>
        <w:ind w:firstLine="567"/>
        <w:jc w:val="both"/>
        <w:rPr>
          <w:szCs w:val="28"/>
        </w:rPr>
      </w:pPr>
    </w:p>
    <w:p w:rsidR="00D6277A" w:rsidRDefault="00DD0CA5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D6277A" w:rsidRDefault="00D6277A">
      <w:pPr>
        <w:spacing w:line="360" w:lineRule="auto"/>
        <w:jc w:val="both"/>
        <w:rPr>
          <w:szCs w:val="28"/>
        </w:rPr>
      </w:pPr>
    </w:p>
    <w:p w:rsidR="00D6277A" w:rsidRDefault="00DD0CA5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D6277A" w:rsidRDefault="00D6277A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D6277A" w:rsidRDefault="00D6277A">
      <w:pPr>
        <w:rPr>
          <w:rStyle w:val="FontStyle14"/>
          <w:rFonts w:eastAsia="Arial Unicode MS"/>
          <w:b/>
          <w:bCs/>
          <w:szCs w:val="28"/>
        </w:rPr>
      </w:pPr>
    </w:p>
    <w:sectPr w:rsidR="00D6277A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CA5" w:rsidRDefault="00DD0CA5">
      <w:r>
        <w:separator/>
      </w:r>
    </w:p>
  </w:endnote>
  <w:endnote w:type="continuationSeparator" w:id="0">
    <w:p w:rsidR="00DD0CA5" w:rsidRDefault="00DD0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CA5" w:rsidRDefault="00DD0CA5">
      <w:r>
        <w:separator/>
      </w:r>
    </w:p>
  </w:footnote>
  <w:footnote w:type="continuationSeparator" w:id="0">
    <w:p w:rsidR="00DD0CA5" w:rsidRDefault="00DD0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7A" w:rsidRDefault="00DD0CA5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277A" w:rsidRDefault="00DD0CA5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D6277A" w:rsidRDefault="00DD0CA5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7A" w:rsidRDefault="00DD0CA5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277A" w:rsidRDefault="00DD0CA5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9A06C9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D6277A" w:rsidRDefault="00DD0CA5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9A06C9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7A" w:rsidRDefault="00D6277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7A"/>
    <w:rsid w:val="009A06C9"/>
    <w:rsid w:val="00D6277A"/>
    <w:rsid w:val="00DD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513EC-83D9-4A8A-BEB3-D81A3CEF0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2025-07-22T12:40:00Z</cp:lastPrinted>
  <dcterms:created xsi:type="dcterms:W3CDTF">2025-07-22T15:19:00Z</dcterms:created>
  <dcterms:modified xsi:type="dcterms:W3CDTF">2025-07-22T15:19:00Z</dcterms:modified>
  <dc:language>ru-RU</dc:language>
</cp:coreProperties>
</file>