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13 июля 2020 г.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163-1</w:t>
      </w:r>
      <w:r w:rsidR="00BD108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Pr="000E52C8" w:rsidRDefault="000E52C8" w:rsidP="000E52C8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</w:t>
      </w:r>
      <w:proofErr w:type="spellStart"/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городской Думы седьмого созыва по одномандатному избирательному округу № </w:t>
      </w:r>
      <w:r w:rsidR="00BD1080" w:rsidRPr="00BD1080"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010B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D1080" w:rsidRPr="00BD1080">
        <w:rPr>
          <w:rFonts w:ascii="Times New Roman" w:eastAsia="Calibri" w:hAnsi="Times New Roman" w:cs="Times New Roman"/>
          <w:b/>
          <w:bCs/>
          <w:sz w:val="28"/>
          <w:szCs w:val="28"/>
        </w:rPr>
        <w:t>Ткаченко Дмитрия Валерьевича</w:t>
      </w: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6 статьи 45 Областного закона от 12.05.2016 № 525-ЗС «О выборах и референдумах в Ростовской области», руководствуясь постановлением Избирательной комиссии Ростовской области от 26.04.2017 № 167-8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 и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документы, представленные в Территориальную избирательную комиссию города Волгодонска, кандидатом </w:t>
      </w:r>
      <w:r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</w:t>
      </w:r>
      <w:proofErr w:type="spellStart"/>
      <w:r w:rsidRPr="000E52C8">
        <w:rPr>
          <w:rFonts w:ascii="Times New Roman" w:eastAsia="Calibri" w:hAnsi="Times New Roman" w:cs="Times New Roman"/>
          <w:bCs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городской Думы седьмого созыва по одномандатному избирательному округу №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 20</w:t>
      </w:r>
      <w:r w:rsidR="00010B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Ткаченко Дмитрия Валерьевича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 в порядке самовыдвижения</w:t>
      </w:r>
    </w:p>
    <w:p w:rsidR="000E52C8" w:rsidRPr="000E52C8" w:rsidRDefault="000E52C8" w:rsidP="000E52C8">
      <w:pPr>
        <w:suppressAutoHyphens/>
        <w:spacing w:before="240" w:after="24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proofErr w:type="spellStart"/>
      <w:r w:rsidR="00010B91">
        <w:rPr>
          <w:rFonts w:ascii="Times New Roman" w:eastAsia="Calibri" w:hAnsi="Times New Roman" w:cs="Times New Roman"/>
          <w:bCs/>
          <w:sz w:val="28"/>
          <w:szCs w:val="28"/>
        </w:rPr>
        <w:t>Надолина</w:t>
      </w:r>
      <w:proofErr w:type="spellEnd"/>
      <w:r w:rsidR="00010B91">
        <w:rPr>
          <w:rFonts w:ascii="Times New Roman" w:eastAsia="Calibri" w:hAnsi="Times New Roman" w:cs="Times New Roman"/>
          <w:bCs/>
          <w:sz w:val="28"/>
          <w:szCs w:val="28"/>
        </w:rPr>
        <w:t xml:space="preserve"> Юрия Александровича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уполномоченным представителем кандидата в депутаты 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городской Думы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> 20 Ткаченко Дмитрия Валерьевича.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№ 5221/0870 Ростовского отделения № 5221 ПАО Сбербанк, расположенный по адресу: 347380, Ростовская область, </w:t>
      </w:r>
      <w:proofErr w:type="gramStart"/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. Волгодонск, 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 Курчатова, д. 12.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комиссии                                                             Е.К. Филиппова </w:t>
      </w: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uppressAutoHyphens/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 комиссии                                                            А.И. 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</w:p>
    <w:p w:rsidR="004312F9" w:rsidRDefault="004312F9"/>
    <w:sectPr w:rsidR="004312F9" w:rsidSect="000E52C8">
      <w:headerReference w:type="default" r:id="rId6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1CE" w:rsidRDefault="00F041CE" w:rsidP="000E52C8">
      <w:pPr>
        <w:spacing w:after="0" w:line="240" w:lineRule="auto"/>
      </w:pPr>
      <w:r>
        <w:separator/>
      </w:r>
    </w:p>
  </w:endnote>
  <w:endnote w:type="continuationSeparator" w:id="0">
    <w:p w:rsidR="00F041CE" w:rsidRDefault="00F041CE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1CE" w:rsidRDefault="00F041CE" w:rsidP="000E52C8">
      <w:pPr>
        <w:spacing w:after="0" w:line="240" w:lineRule="auto"/>
      </w:pPr>
      <w:r>
        <w:separator/>
      </w:r>
    </w:p>
  </w:footnote>
  <w:footnote w:type="continuationSeparator" w:id="0">
    <w:p w:rsidR="00F041CE" w:rsidRDefault="00F041CE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89117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90C7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2C8"/>
    <w:rsid w:val="00010B91"/>
    <w:rsid w:val="000E52C8"/>
    <w:rsid w:val="00290C76"/>
    <w:rsid w:val="00311AD1"/>
    <w:rsid w:val="003D74D7"/>
    <w:rsid w:val="004312F9"/>
    <w:rsid w:val="007534D8"/>
    <w:rsid w:val="00891174"/>
    <w:rsid w:val="00BD1080"/>
    <w:rsid w:val="00F0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sek_tik</cp:lastModifiedBy>
  <cp:revision>4</cp:revision>
  <cp:lastPrinted>2020-07-14T06:23:00Z</cp:lastPrinted>
  <dcterms:created xsi:type="dcterms:W3CDTF">2020-07-13T16:11:00Z</dcterms:created>
  <dcterms:modified xsi:type="dcterms:W3CDTF">2020-07-14T06:23:00Z</dcterms:modified>
</cp:coreProperties>
</file>