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ТЕРРИТОРИАЛЬНАЯ ИЗБИРАТЕЛЬНАЯ КОМИССИЯ</w:t>
      </w:r>
    </w:p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города Волгодонска Ростовской области</w:t>
      </w:r>
    </w:p>
    <w:p w:rsidR="00DB6A7F" w:rsidRPr="00DB6A7F" w:rsidRDefault="00DB6A7F" w:rsidP="00DB6A7F">
      <w:pPr>
        <w:rPr>
          <w:b/>
          <w:sz w:val="32"/>
          <w:szCs w:val="32"/>
        </w:rPr>
      </w:pPr>
    </w:p>
    <w:p w:rsidR="00DB6A7F" w:rsidRPr="00DB6A7F" w:rsidRDefault="00DB6A7F" w:rsidP="00DB6A7F">
      <w:pPr>
        <w:rPr>
          <w:b/>
        </w:rPr>
      </w:pPr>
      <w:r w:rsidRPr="00DB6A7F">
        <w:rPr>
          <w:b/>
        </w:rPr>
        <w:t>ПОСТАНОВЛЕНИЕ</w:t>
      </w:r>
    </w:p>
    <w:p w:rsidR="00DB6A7F" w:rsidRPr="00DB6A7F" w:rsidRDefault="00DB6A7F" w:rsidP="00DB6A7F">
      <w:pPr>
        <w:jc w:val="both"/>
      </w:pPr>
    </w:p>
    <w:p w:rsidR="00DB6A7F" w:rsidRPr="00DB6A7F" w:rsidRDefault="00BB4285" w:rsidP="00DB6A7F">
      <w:pPr>
        <w:jc w:val="both"/>
      </w:pPr>
      <w:r w:rsidRPr="00BB4285">
        <w:t>31 августа</w:t>
      </w:r>
      <w:r w:rsidR="00DB6A7F" w:rsidRPr="00BB4285">
        <w:t xml:space="preserve"> 202</w:t>
      </w:r>
      <w:r w:rsidRPr="00BB4285">
        <w:t>2</w:t>
      </w:r>
      <w:r w:rsidR="00DB6A7F" w:rsidRPr="00BB4285">
        <w:t xml:space="preserve"> года</w:t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 w:rsidR="00DB6A7F" w:rsidRPr="00BB4285">
        <w:tab/>
      </w:r>
      <w:r>
        <w:t xml:space="preserve">    </w:t>
      </w:r>
      <w:r w:rsidR="00DB6A7F" w:rsidRPr="00BB4285">
        <w:t>№</w:t>
      </w:r>
      <w:r w:rsidR="00433377" w:rsidRPr="00BB4285">
        <w:t> </w:t>
      </w:r>
      <w:r w:rsidRPr="00BB4285">
        <w:t>64-1</w:t>
      </w:r>
    </w:p>
    <w:p w:rsidR="00DB6A7F" w:rsidRPr="00DB6A7F" w:rsidRDefault="00DB6A7F" w:rsidP="00DB6A7F">
      <w:r w:rsidRPr="00DB6A7F">
        <w:t>г. Волгодонск</w:t>
      </w:r>
    </w:p>
    <w:p w:rsidR="00DB6A7F" w:rsidRPr="00ED466E" w:rsidRDefault="00DB6A7F" w:rsidP="007954CB">
      <w:pPr>
        <w:ind w:right="-185"/>
      </w:pPr>
    </w:p>
    <w:p w:rsidR="00C65262" w:rsidRPr="00C65262" w:rsidRDefault="00FF1226" w:rsidP="00FF1226">
      <w:pPr>
        <w:ind w:left="1701" w:right="2125"/>
        <w:jc w:val="both"/>
        <w:rPr>
          <w:bCs/>
          <w:spacing w:val="20"/>
          <w:sz w:val="20"/>
          <w:szCs w:val="20"/>
        </w:rPr>
      </w:pPr>
      <w:r w:rsidRPr="00FF1226">
        <w:rPr>
          <w:b/>
          <w:szCs w:val="24"/>
        </w:rPr>
        <w:t xml:space="preserve">О распределении бюллетеней для голосования </w:t>
      </w:r>
      <w:r w:rsidR="00433377" w:rsidRPr="00F96431">
        <w:rPr>
          <w:b/>
          <w:bCs/>
        </w:rPr>
        <w:t xml:space="preserve">на </w:t>
      </w:r>
      <w:r w:rsidR="00E259E7">
        <w:rPr>
          <w:b/>
          <w:bCs/>
        </w:rPr>
        <w:t xml:space="preserve">дополнительных </w:t>
      </w:r>
      <w:r w:rsidR="00433377" w:rsidRPr="00F96431">
        <w:rPr>
          <w:b/>
          <w:bCs/>
        </w:rPr>
        <w:t>выборах депутат</w:t>
      </w:r>
      <w:r w:rsidR="00E259E7">
        <w:rPr>
          <w:b/>
          <w:bCs/>
        </w:rPr>
        <w:t>а</w:t>
      </w:r>
      <w:r w:rsidR="00433377" w:rsidRPr="00F96431">
        <w:rPr>
          <w:b/>
          <w:bCs/>
        </w:rPr>
        <w:t xml:space="preserve"> Волгодонской</w:t>
      </w:r>
      <w:r w:rsidR="007D359E">
        <w:rPr>
          <w:b/>
          <w:bCs/>
        </w:rPr>
        <w:t xml:space="preserve"> городской Думы седьмого созыва</w:t>
      </w:r>
      <w:r w:rsidR="00E259E7">
        <w:rPr>
          <w:b/>
          <w:bCs/>
        </w:rPr>
        <w:t xml:space="preserve"> по одномандатному избирательному округу № 23</w:t>
      </w:r>
      <w:r w:rsidR="007D359E" w:rsidRPr="007D359E">
        <w:rPr>
          <w:b/>
          <w:bCs/>
        </w:rPr>
        <w:t>, передаваемых участковым избирательным комиссия</w:t>
      </w:r>
    </w:p>
    <w:p w:rsidR="00EC3039" w:rsidRPr="00FF1226" w:rsidRDefault="00EC3039" w:rsidP="00EC3039">
      <w:pPr>
        <w:ind w:firstLine="709"/>
        <w:jc w:val="both"/>
      </w:pPr>
    </w:p>
    <w:p w:rsidR="00F96431" w:rsidRPr="00F96431" w:rsidRDefault="00F96431" w:rsidP="00F96431">
      <w:pPr>
        <w:pStyle w:val="aa"/>
        <w:tabs>
          <w:tab w:val="left" w:pos="9498"/>
        </w:tabs>
        <w:suppressAutoHyphens/>
        <w:spacing w:after="0"/>
        <w:ind w:right="-23" w:firstLine="709"/>
        <w:jc w:val="both"/>
        <w:rPr>
          <w:bCs/>
        </w:rPr>
      </w:pPr>
      <w:r w:rsidRPr="00F96431">
        <w:rPr>
          <w:bCs/>
        </w:rPr>
        <w:t>В соответствии</w:t>
      </w:r>
      <w:r w:rsidR="00B84558" w:rsidRPr="009E5F3A">
        <w:rPr>
          <w:szCs w:val="28"/>
        </w:rPr>
        <w:t xml:space="preserve"> с пунктом 13 статьи 63 Федерального закона от 12.06.2002 № 67-ФЗ «Об основных гарантиях избирательных прав и права на участие в референдуме граждан Российской Федерации», </w:t>
      </w:r>
      <w:r w:rsidR="007D359E" w:rsidRPr="007D359E">
        <w:rPr>
          <w:bCs/>
        </w:rPr>
        <w:t>частью 27 статьи 56 Областного закона «О выборах и референдумах в Ростовской области»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13279" w:rsidRPr="00A45536" w:rsidRDefault="00F871B0" w:rsidP="00A45536">
      <w:r>
        <w:t>Территориальная избирательная комиссия</w:t>
      </w:r>
      <w:r w:rsidR="00F96431">
        <w:t xml:space="preserve"> </w:t>
      </w:r>
      <w:r w:rsidR="00F13279" w:rsidRPr="00A45536">
        <w:rPr>
          <w:bCs/>
        </w:rPr>
        <w:t>ПОСТАНОВЛЯЕТ:</w:t>
      </w:r>
    </w:p>
    <w:p w:rsidR="00F13279" w:rsidRPr="00A45536" w:rsidRDefault="00F13279" w:rsidP="007D0858">
      <w:pPr>
        <w:ind w:firstLine="709"/>
        <w:jc w:val="both"/>
        <w:rPr>
          <w:spacing w:val="20"/>
        </w:rPr>
      </w:pPr>
    </w:p>
    <w:p w:rsidR="00F96431" w:rsidRDefault="00FF1226" w:rsidP="007D359E">
      <w:pPr>
        <w:pStyle w:val="1"/>
        <w:keepNext w:val="0"/>
        <w:autoSpaceDE w:val="0"/>
        <w:autoSpaceDN w:val="0"/>
        <w:adjustRightInd w:val="0"/>
        <w:spacing w:before="0" w:after="0" w:line="288" w:lineRule="auto"/>
        <w:ind w:firstLine="567"/>
        <w:jc w:val="both"/>
        <w:rPr>
          <w:b w:val="0"/>
          <w:sz w:val="28"/>
          <w:szCs w:val="28"/>
        </w:rPr>
      </w:pP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>1.</w:t>
      </w: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ab/>
      </w:r>
      <w:r w:rsidR="007D359E" w:rsidRPr="007D359E">
        <w:rPr>
          <w:b w:val="0"/>
          <w:sz w:val="28"/>
          <w:szCs w:val="28"/>
        </w:rPr>
        <w:t xml:space="preserve">Передать в участковые избирательные комиссии </w:t>
      </w:r>
      <w:r w:rsidR="00E259E7">
        <w:rPr>
          <w:b w:val="0"/>
          <w:sz w:val="28"/>
          <w:szCs w:val="28"/>
        </w:rPr>
        <w:t xml:space="preserve">избирательных участков № 462, № 475, № 476 </w:t>
      </w:r>
      <w:r w:rsidR="007D359E" w:rsidRPr="007D359E">
        <w:rPr>
          <w:b w:val="0"/>
          <w:sz w:val="28"/>
          <w:szCs w:val="28"/>
        </w:rPr>
        <w:t>по акту следующее количество избирательных бюллетеней</w:t>
      </w:r>
      <w:r w:rsidR="007D359E">
        <w:rPr>
          <w:b w:val="0"/>
          <w:sz w:val="28"/>
          <w:szCs w:val="28"/>
        </w:rPr>
        <w:t xml:space="preserve"> </w:t>
      </w:r>
      <w:r w:rsidR="00407E71">
        <w:rPr>
          <w:b w:val="0"/>
          <w:sz w:val="28"/>
        </w:rPr>
        <w:t>для голосования</w:t>
      </w:r>
      <w:r w:rsidR="002458F0" w:rsidRPr="002458F0">
        <w:rPr>
          <w:b w:val="0"/>
          <w:sz w:val="28"/>
          <w:szCs w:val="28"/>
        </w:rPr>
        <w:t xml:space="preserve"> </w:t>
      </w:r>
      <w:r w:rsidR="00F96431" w:rsidRPr="002458F0">
        <w:rPr>
          <w:b w:val="0"/>
          <w:sz w:val="28"/>
          <w:szCs w:val="28"/>
        </w:rPr>
        <w:t xml:space="preserve">на </w:t>
      </w:r>
      <w:r w:rsidR="00E259E7" w:rsidRPr="00E259E7">
        <w:rPr>
          <w:b w:val="0"/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F261ED">
        <w:rPr>
          <w:b w:val="0"/>
          <w:sz w:val="28"/>
          <w:szCs w:val="28"/>
        </w:rPr>
        <w:t>:</w:t>
      </w:r>
    </w:p>
    <w:p w:rsidR="00E259E7" w:rsidRPr="00E259E7" w:rsidRDefault="00E259E7" w:rsidP="00E259E7">
      <w:pPr>
        <w:rPr>
          <w:sz w:val="16"/>
          <w:szCs w:val="16"/>
        </w:rPr>
      </w:pPr>
    </w:p>
    <w:tbl>
      <w:tblPr>
        <w:tblpPr w:leftFromText="180" w:rightFromText="180" w:vertAnchor="text" w:tblpXSpec="center" w:tblpY="1"/>
        <w:tblOverlap w:val="never"/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1985"/>
        <w:gridCol w:w="3543"/>
      </w:tblGrid>
      <w:tr w:rsidR="00E259E7" w:rsidTr="00E259E7">
        <w:tc>
          <w:tcPr>
            <w:tcW w:w="2518" w:type="dxa"/>
            <w:vAlign w:val="center"/>
          </w:tcPr>
          <w:p w:rsidR="00E259E7" w:rsidRPr="00ED66A6" w:rsidRDefault="00E259E7" w:rsidP="008D14CD">
            <w:pPr>
              <w:ind w:left="142"/>
              <w:contextualSpacing/>
            </w:pPr>
            <w:r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Align w:val="center"/>
          </w:tcPr>
          <w:p w:rsidR="00E259E7" w:rsidRPr="00ED66A6" w:rsidRDefault="00E259E7" w:rsidP="008D14CD">
            <w:pPr>
              <w:ind w:left="142"/>
              <w:contextualSpacing/>
            </w:pPr>
            <w:r>
              <w:rPr>
                <w:b/>
              </w:rPr>
              <w:t>Число избирателей</w:t>
            </w:r>
          </w:p>
        </w:tc>
        <w:tc>
          <w:tcPr>
            <w:tcW w:w="3543" w:type="dxa"/>
            <w:vAlign w:val="center"/>
          </w:tcPr>
          <w:p w:rsidR="00E259E7" w:rsidRDefault="00E259E7" w:rsidP="008D14CD">
            <w:pPr>
              <w:snapToGrid w:val="0"/>
              <w:ind w:left="142"/>
              <w:rPr>
                <w:b/>
              </w:rPr>
            </w:pPr>
            <w:r>
              <w:rPr>
                <w:b/>
              </w:rPr>
              <w:t>Количество передаваемых избирательных бюллетеней</w:t>
            </w:r>
          </w:p>
          <w:p w:rsidR="00E259E7" w:rsidRPr="00ED66A6" w:rsidRDefault="00E259E7" w:rsidP="008D14CD">
            <w:pPr>
              <w:ind w:left="142"/>
              <w:contextualSpacing/>
            </w:pPr>
          </w:p>
        </w:tc>
      </w:tr>
      <w:tr w:rsidR="00E259E7" w:rsidTr="00E259E7">
        <w:tc>
          <w:tcPr>
            <w:tcW w:w="2518" w:type="dxa"/>
            <w:vAlign w:val="center"/>
          </w:tcPr>
          <w:p w:rsidR="00E259E7" w:rsidRPr="00ED66A6" w:rsidRDefault="00E259E7" w:rsidP="008D14CD">
            <w:pPr>
              <w:ind w:left="142"/>
              <w:contextualSpacing/>
            </w:pPr>
            <w:r w:rsidRPr="00ED66A6">
              <w:t>462</w:t>
            </w:r>
          </w:p>
        </w:tc>
        <w:tc>
          <w:tcPr>
            <w:tcW w:w="1985" w:type="dxa"/>
          </w:tcPr>
          <w:p w:rsidR="00E259E7" w:rsidRPr="00ED66A6" w:rsidRDefault="00E259E7" w:rsidP="00BB4285">
            <w:pPr>
              <w:ind w:left="142"/>
              <w:contextualSpacing/>
            </w:pPr>
            <w:r>
              <w:t>26</w:t>
            </w:r>
            <w:r w:rsidR="00BB4285">
              <w:t>04</w:t>
            </w:r>
          </w:p>
        </w:tc>
        <w:tc>
          <w:tcPr>
            <w:tcW w:w="3543" w:type="dxa"/>
            <w:vAlign w:val="center"/>
          </w:tcPr>
          <w:p w:rsidR="00E259E7" w:rsidRPr="00ED66A6" w:rsidRDefault="00E259E7" w:rsidP="00226F34">
            <w:pPr>
              <w:ind w:left="142"/>
              <w:contextualSpacing/>
            </w:pPr>
            <w:r>
              <w:t>2</w:t>
            </w:r>
            <w:r w:rsidR="00226F34">
              <w:t>5</w:t>
            </w:r>
            <w:r>
              <w:t>00</w:t>
            </w:r>
          </w:p>
        </w:tc>
      </w:tr>
      <w:tr w:rsidR="00E259E7" w:rsidTr="00E259E7">
        <w:tc>
          <w:tcPr>
            <w:tcW w:w="2518" w:type="dxa"/>
            <w:vAlign w:val="center"/>
          </w:tcPr>
          <w:p w:rsidR="00E259E7" w:rsidRPr="00ED66A6" w:rsidRDefault="00E259E7" w:rsidP="008D14CD">
            <w:pPr>
              <w:ind w:left="142"/>
              <w:contextualSpacing/>
            </w:pPr>
            <w:r w:rsidRPr="00ED66A6">
              <w:t>475</w:t>
            </w:r>
          </w:p>
        </w:tc>
        <w:tc>
          <w:tcPr>
            <w:tcW w:w="1985" w:type="dxa"/>
          </w:tcPr>
          <w:p w:rsidR="00E259E7" w:rsidRPr="00ED66A6" w:rsidRDefault="00BB4285" w:rsidP="008D14CD">
            <w:pPr>
              <w:ind w:left="142"/>
              <w:contextualSpacing/>
            </w:pPr>
            <w:r>
              <w:t>2734</w:t>
            </w:r>
          </w:p>
        </w:tc>
        <w:tc>
          <w:tcPr>
            <w:tcW w:w="3543" w:type="dxa"/>
            <w:vAlign w:val="center"/>
          </w:tcPr>
          <w:p w:rsidR="00E259E7" w:rsidRPr="00ED66A6" w:rsidRDefault="00E259E7" w:rsidP="00226F34">
            <w:pPr>
              <w:ind w:left="142"/>
              <w:contextualSpacing/>
            </w:pPr>
            <w:r>
              <w:t>2</w:t>
            </w:r>
            <w:r w:rsidR="00226F34">
              <w:t>5</w:t>
            </w:r>
            <w:r>
              <w:t>00</w:t>
            </w:r>
          </w:p>
        </w:tc>
      </w:tr>
      <w:tr w:rsidR="00E259E7" w:rsidTr="00E259E7">
        <w:tc>
          <w:tcPr>
            <w:tcW w:w="2518" w:type="dxa"/>
            <w:vAlign w:val="center"/>
          </w:tcPr>
          <w:p w:rsidR="00E259E7" w:rsidRPr="00ED66A6" w:rsidRDefault="00E259E7" w:rsidP="008D14CD">
            <w:pPr>
              <w:ind w:left="142"/>
              <w:contextualSpacing/>
            </w:pPr>
            <w:r w:rsidRPr="00ED66A6">
              <w:t>476</w:t>
            </w:r>
          </w:p>
        </w:tc>
        <w:tc>
          <w:tcPr>
            <w:tcW w:w="1985" w:type="dxa"/>
          </w:tcPr>
          <w:p w:rsidR="00E259E7" w:rsidRPr="00ED66A6" w:rsidRDefault="00BB4285" w:rsidP="008D14CD">
            <w:pPr>
              <w:ind w:left="142"/>
              <w:contextualSpacing/>
            </w:pPr>
            <w:r>
              <w:t>1997</w:t>
            </w:r>
          </w:p>
        </w:tc>
        <w:tc>
          <w:tcPr>
            <w:tcW w:w="3543" w:type="dxa"/>
            <w:vAlign w:val="center"/>
          </w:tcPr>
          <w:p w:rsidR="00E259E7" w:rsidRPr="00ED66A6" w:rsidRDefault="00D9429D" w:rsidP="008D14CD">
            <w:pPr>
              <w:ind w:left="142"/>
              <w:contextualSpacing/>
            </w:pPr>
            <w:r>
              <w:t>1900</w:t>
            </w:r>
          </w:p>
        </w:tc>
      </w:tr>
    </w:tbl>
    <w:p w:rsidR="007D359E" w:rsidRDefault="007D359E" w:rsidP="007D359E">
      <w:pPr>
        <w:ind w:firstLine="567"/>
        <w:contextualSpacing/>
        <w:jc w:val="both"/>
        <w:rPr>
          <w:bCs/>
        </w:rPr>
      </w:pPr>
    </w:p>
    <w:p w:rsidR="00E259E7" w:rsidRDefault="00E259E7" w:rsidP="007D359E">
      <w:pPr>
        <w:ind w:firstLine="567"/>
        <w:contextualSpacing/>
        <w:jc w:val="both"/>
        <w:rPr>
          <w:bCs/>
        </w:rPr>
      </w:pPr>
    </w:p>
    <w:p w:rsidR="00E259E7" w:rsidRDefault="00E259E7" w:rsidP="007D359E">
      <w:pPr>
        <w:ind w:firstLine="567"/>
        <w:contextualSpacing/>
        <w:jc w:val="both"/>
        <w:rPr>
          <w:bCs/>
        </w:rPr>
      </w:pPr>
    </w:p>
    <w:p w:rsidR="00E259E7" w:rsidRDefault="00E259E7" w:rsidP="007D359E">
      <w:pPr>
        <w:ind w:firstLine="567"/>
        <w:contextualSpacing/>
        <w:jc w:val="both"/>
        <w:rPr>
          <w:bCs/>
        </w:rPr>
      </w:pPr>
    </w:p>
    <w:p w:rsidR="00E259E7" w:rsidRDefault="00E259E7" w:rsidP="007D359E">
      <w:pPr>
        <w:ind w:firstLine="567"/>
        <w:contextualSpacing/>
        <w:jc w:val="both"/>
        <w:rPr>
          <w:bCs/>
        </w:rPr>
      </w:pPr>
    </w:p>
    <w:p w:rsidR="00E259E7" w:rsidRDefault="00E259E7" w:rsidP="007D359E">
      <w:pPr>
        <w:ind w:firstLine="567"/>
        <w:contextualSpacing/>
        <w:jc w:val="both"/>
        <w:rPr>
          <w:bCs/>
        </w:rPr>
      </w:pPr>
    </w:p>
    <w:p w:rsidR="00E259E7" w:rsidRDefault="00E259E7" w:rsidP="007D359E">
      <w:pPr>
        <w:ind w:firstLine="567"/>
        <w:contextualSpacing/>
        <w:jc w:val="both"/>
        <w:rPr>
          <w:bCs/>
        </w:rPr>
      </w:pPr>
    </w:p>
    <w:p w:rsidR="00E259E7" w:rsidRDefault="00E259E7" w:rsidP="007D359E">
      <w:pPr>
        <w:ind w:firstLine="567"/>
        <w:contextualSpacing/>
        <w:jc w:val="both"/>
        <w:rPr>
          <w:bCs/>
        </w:rPr>
      </w:pPr>
    </w:p>
    <w:p w:rsidR="00E259E7" w:rsidRDefault="00E259E7" w:rsidP="007D359E">
      <w:pPr>
        <w:ind w:firstLine="567"/>
        <w:contextualSpacing/>
        <w:jc w:val="both"/>
        <w:rPr>
          <w:bCs/>
        </w:rPr>
      </w:pPr>
    </w:p>
    <w:p w:rsidR="00F261ED" w:rsidRPr="00F261ED" w:rsidRDefault="00F261ED" w:rsidP="00F261ED">
      <w:pPr>
        <w:spacing w:line="288" w:lineRule="auto"/>
        <w:ind w:firstLine="567"/>
        <w:contextualSpacing/>
        <w:jc w:val="both"/>
        <w:rPr>
          <w:bCs/>
        </w:rPr>
      </w:pPr>
      <w:r w:rsidRPr="00F261ED">
        <w:rPr>
          <w:bCs/>
        </w:rPr>
        <w:t>2.</w:t>
      </w:r>
      <w:r w:rsidRPr="00F261ED">
        <w:rPr>
          <w:bCs/>
        </w:rPr>
        <w:tab/>
        <w:t xml:space="preserve">Передать не позднее </w:t>
      </w:r>
      <w:r>
        <w:rPr>
          <w:bCs/>
        </w:rPr>
        <w:t>07</w:t>
      </w:r>
      <w:r w:rsidRPr="00F261ED">
        <w:rPr>
          <w:bCs/>
        </w:rPr>
        <w:t xml:space="preserve"> сентября 202</w:t>
      </w:r>
      <w:r>
        <w:rPr>
          <w:bCs/>
        </w:rPr>
        <w:t>2</w:t>
      </w:r>
      <w:r w:rsidRPr="00F261ED">
        <w:rPr>
          <w:bCs/>
        </w:rPr>
        <w:t xml:space="preserve"> года участковым избирательным комиссиям избирательных участков № 462, № 475, № 476 избирательные бюллетени для голосования на дополнительных выборах депутата Волгодонской городской Думы седьмого созыва по одномандатному избирательному округу № 23.</w:t>
      </w:r>
    </w:p>
    <w:p w:rsidR="00F261ED" w:rsidRPr="00F261ED" w:rsidRDefault="00F261ED" w:rsidP="00F261ED">
      <w:pPr>
        <w:spacing w:line="288" w:lineRule="auto"/>
        <w:ind w:firstLine="567"/>
        <w:contextualSpacing/>
        <w:jc w:val="both"/>
        <w:rPr>
          <w:bCs/>
        </w:rPr>
      </w:pPr>
      <w:r w:rsidRPr="00F261ED">
        <w:rPr>
          <w:bCs/>
        </w:rPr>
        <w:t>3.</w:t>
      </w:r>
      <w:r w:rsidRPr="00F261ED">
        <w:rPr>
          <w:bCs/>
        </w:rPr>
        <w:tab/>
        <w:t>Направить настоящее постановление в участковые избирательные комиссии избирательных уч</w:t>
      </w:r>
      <w:bookmarkStart w:id="0" w:name="_GoBack"/>
      <w:bookmarkEnd w:id="0"/>
      <w:r w:rsidRPr="00F261ED">
        <w:rPr>
          <w:bCs/>
        </w:rPr>
        <w:t>астков № 4</w:t>
      </w:r>
      <w:r>
        <w:rPr>
          <w:bCs/>
        </w:rPr>
        <w:t>62, № 475, № 476</w:t>
      </w:r>
      <w:r w:rsidRPr="00F261ED">
        <w:rPr>
          <w:bCs/>
        </w:rPr>
        <w:t>.</w:t>
      </w:r>
    </w:p>
    <w:p w:rsidR="00F261ED" w:rsidRDefault="00F261ED" w:rsidP="00F261ED">
      <w:pPr>
        <w:spacing w:line="288" w:lineRule="auto"/>
        <w:ind w:firstLine="567"/>
        <w:contextualSpacing/>
        <w:jc w:val="both"/>
        <w:rPr>
          <w:bCs/>
        </w:rPr>
      </w:pPr>
      <w:r w:rsidRPr="00F261ED">
        <w:rPr>
          <w:bCs/>
        </w:rPr>
        <w:lastRenderedPageBreak/>
        <w:t>4.</w:t>
      </w:r>
      <w:r w:rsidRPr="00F261ED">
        <w:rPr>
          <w:bCs/>
        </w:rPr>
        <w:tab/>
      </w:r>
      <w:proofErr w:type="gramStart"/>
      <w:r w:rsidRPr="00F261ED">
        <w:rPr>
          <w:bCs/>
        </w:rPr>
        <w:t>Разместить</w:t>
      </w:r>
      <w:proofErr w:type="gramEnd"/>
      <w:r w:rsidRPr="00F261ED">
        <w:rPr>
          <w:bCs/>
        </w:rPr>
        <w:t xml:space="preserve"> настоящее постановление на сайте Территориальной избирательной комиссии города Волгодонска </w:t>
      </w:r>
      <w:r>
        <w:rPr>
          <w:bCs/>
        </w:rPr>
        <w:t xml:space="preserve">Ростовской области </w:t>
      </w:r>
      <w:r w:rsidRPr="00F261ED">
        <w:rPr>
          <w:bCs/>
        </w:rPr>
        <w:t>в информационно-телекоммуникационной сети «Интернет».</w:t>
      </w:r>
    </w:p>
    <w:p w:rsidR="00FF1226" w:rsidRPr="00FF1226" w:rsidRDefault="00F261ED" w:rsidP="00F261ED">
      <w:pPr>
        <w:spacing w:line="288" w:lineRule="auto"/>
        <w:ind w:firstLine="567"/>
        <w:contextualSpacing/>
        <w:jc w:val="both"/>
      </w:pPr>
      <w:r>
        <w:rPr>
          <w:bCs/>
        </w:rPr>
        <w:t>5</w:t>
      </w:r>
      <w:r w:rsidR="00FF1226" w:rsidRPr="00FF1226">
        <w:rPr>
          <w:bCs/>
        </w:rPr>
        <w:t>.</w:t>
      </w:r>
      <w:r w:rsidR="00FF1226" w:rsidRPr="00FF1226">
        <w:rPr>
          <w:bCs/>
        </w:rPr>
        <w:tab/>
        <w:t xml:space="preserve">Контроль за исполнением настоящего постановления возложить на </w:t>
      </w:r>
      <w:r w:rsidR="00FF1226">
        <w:rPr>
          <w:bCs/>
        </w:rPr>
        <w:t>секретаря</w:t>
      </w:r>
      <w:r w:rsidR="00FF1226" w:rsidRPr="00FF1226">
        <w:rPr>
          <w:bCs/>
        </w:rPr>
        <w:t xml:space="preserve"> Территориальной избирательной комиссии города Волгодонска</w:t>
      </w:r>
      <w:r>
        <w:rPr>
          <w:bCs/>
        </w:rPr>
        <w:t xml:space="preserve"> Ростовской области </w:t>
      </w:r>
      <w:r w:rsidR="00FF1226" w:rsidRPr="00FF1226">
        <w:rPr>
          <w:bCs/>
        </w:rPr>
        <w:t xml:space="preserve"> </w:t>
      </w:r>
      <w:proofErr w:type="spellStart"/>
      <w:r w:rsidR="00FF1226">
        <w:rPr>
          <w:bCs/>
        </w:rPr>
        <w:t>Авакова</w:t>
      </w:r>
      <w:proofErr w:type="spellEnd"/>
      <w:r w:rsidR="00E259E7" w:rsidRPr="00E259E7">
        <w:rPr>
          <w:bCs/>
        </w:rPr>
        <w:t xml:space="preserve"> </w:t>
      </w:r>
      <w:r w:rsidR="00E259E7">
        <w:rPr>
          <w:bCs/>
        </w:rPr>
        <w:t>А.И.</w:t>
      </w:r>
    </w:p>
    <w:p w:rsidR="007D359E" w:rsidRDefault="007D359E" w:rsidP="007F41B8">
      <w:pPr>
        <w:tabs>
          <w:tab w:val="left" w:pos="7088"/>
        </w:tabs>
        <w:jc w:val="both"/>
        <w:rPr>
          <w:szCs w:val="20"/>
        </w:rPr>
      </w:pPr>
    </w:p>
    <w:p w:rsidR="00F261ED" w:rsidRDefault="00F261ED" w:rsidP="007F41B8">
      <w:pPr>
        <w:tabs>
          <w:tab w:val="left" w:pos="7088"/>
        </w:tabs>
        <w:jc w:val="both"/>
        <w:rPr>
          <w:szCs w:val="20"/>
        </w:rPr>
      </w:pPr>
    </w:p>
    <w:p w:rsidR="00F13279" w:rsidRDefault="00B11821" w:rsidP="007F41B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DB6A7F">
        <w:t>Е.К. Филиппова</w:t>
      </w:r>
    </w:p>
    <w:p w:rsidR="00F261ED" w:rsidRDefault="00F261ED" w:rsidP="007F41B8">
      <w:pPr>
        <w:tabs>
          <w:tab w:val="left" w:pos="7088"/>
        </w:tabs>
        <w:jc w:val="both"/>
      </w:pPr>
    </w:p>
    <w:p w:rsidR="00E259E7" w:rsidRDefault="00E259E7" w:rsidP="007D359E">
      <w:pPr>
        <w:tabs>
          <w:tab w:val="left" w:pos="7088"/>
        </w:tabs>
        <w:jc w:val="both"/>
      </w:pPr>
    </w:p>
    <w:p w:rsidR="007F41B8" w:rsidRPr="007D359E" w:rsidRDefault="00F13279" w:rsidP="007D359E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DB6A7F">
        <w:t>А.И. </w:t>
      </w:r>
      <w:proofErr w:type="spellStart"/>
      <w:r w:rsidR="00DB6A7F">
        <w:t>Аваков</w:t>
      </w:r>
      <w:proofErr w:type="spellEnd"/>
    </w:p>
    <w:sectPr w:rsidR="007F41B8" w:rsidRPr="007D359E" w:rsidSect="00F261ED">
      <w:headerReference w:type="default" r:id="rId8"/>
      <w:footnotePr>
        <w:numRestart w:val="eachPage"/>
      </w:footnotePr>
      <w:pgSz w:w="11906" w:h="16838" w:code="9"/>
      <w:pgMar w:top="794" w:right="707" w:bottom="993" w:left="1418" w:header="568" w:footer="57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F4" w:rsidRDefault="008853F4" w:rsidP="00C23CD7">
      <w:r>
        <w:separator/>
      </w:r>
    </w:p>
  </w:endnote>
  <w:endnote w:type="continuationSeparator" w:id="0">
    <w:p w:rsidR="008853F4" w:rsidRDefault="008853F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F4" w:rsidRDefault="008853F4" w:rsidP="00C23CD7">
      <w:r>
        <w:separator/>
      </w:r>
    </w:p>
  </w:footnote>
  <w:footnote w:type="continuationSeparator" w:id="0">
    <w:p w:rsidR="008853F4" w:rsidRDefault="008853F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7430877"/>
      <w:docPartObj>
        <w:docPartGallery w:val="Page Numbers (Top of Page)"/>
        <w:docPartUnique/>
      </w:docPartObj>
    </w:sdtPr>
    <w:sdtContent>
      <w:p w:rsidR="007F41B8" w:rsidRDefault="0002519F">
        <w:pPr>
          <w:pStyle w:val="a6"/>
        </w:pPr>
        <w:r>
          <w:fldChar w:fldCharType="begin"/>
        </w:r>
        <w:r w:rsidR="007F41B8">
          <w:instrText>PAGE   \* MERGEFORMAT</w:instrText>
        </w:r>
        <w:r>
          <w:fldChar w:fldCharType="separate"/>
        </w:r>
        <w:r w:rsidR="00ED494E">
          <w:rPr>
            <w:noProof/>
          </w:rPr>
          <w:t>2</w:t>
        </w:r>
        <w:r>
          <w:fldChar w:fldCharType="end"/>
        </w:r>
      </w:p>
    </w:sdtContent>
  </w:sdt>
  <w:p w:rsidR="007F41B8" w:rsidRDefault="007F41B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C74DC5"/>
    <w:rsid w:val="000217DE"/>
    <w:rsid w:val="0002519F"/>
    <w:rsid w:val="00025CF7"/>
    <w:rsid w:val="00026D08"/>
    <w:rsid w:val="000324B4"/>
    <w:rsid w:val="00033A1F"/>
    <w:rsid w:val="000345D2"/>
    <w:rsid w:val="00035CCB"/>
    <w:rsid w:val="00035D37"/>
    <w:rsid w:val="00036CCB"/>
    <w:rsid w:val="00036DC1"/>
    <w:rsid w:val="00042D46"/>
    <w:rsid w:val="00046E5D"/>
    <w:rsid w:val="0004798C"/>
    <w:rsid w:val="00050D6C"/>
    <w:rsid w:val="00054EDC"/>
    <w:rsid w:val="00055E8F"/>
    <w:rsid w:val="00061C23"/>
    <w:rsid w:val="00063AEF"/>
    <w:rsid w:val="00064EAB"/>
    <w:rsid w:val="00075E68"/>
    <w:rsid w:val="00076A42"/>
    <w:rsid w:val="000A7912"/>
    <w:rsid w:val="000B1626"/>
    <w:rsid w:val="000B2B32"/>
    <w:rsid w:val="000D795F"/>
    <w:rsid w:val="000E4B04"/>
    <w:rsid w:val="000F039F"/>
    <w:rsid w:val="000F13C3"/>
    <w:rsid w:val="00101154"/>
    <w:rsid w:val="00120510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3420"/>
    <w:rsid w:val="00184BC3"/>
    <w:rsid w:val="00186292"/>
    <w:rsid w:val="0019004F"/>
    <w:rsid w:val="001951EC"/>
    <w:rsid w:val="001A0533"/>
    <w:rsid w:val="001A1128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26F34"/>
    <w:rsid w:val="00231228"/>
    <w:rsid w:val="00235C1B"/>
    <w:rsid w:val="00236DEE"/>
    <w:rsid w:val="002458F0"/>
    <w:rsid w:val="00247681"/>
    <w:rsid w:val="0025758F"/>
    <w:rsid w:val="00260ACE"/>
    <w:rsid w:val="00261284"/>
    <w:rsid w:val="002644A8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113"/>
    <w:rsid w:val="002D4C8D"/>
    <w:rsid w:val="002D4D49"/>
    <w:rsid w:val="002E458E"/>
    <w:rsid w:val="002F5473"/>
    <w:rsid w:val="002F59F4"/>
    <w:rsid w:val="002F7D87"/>
    <w:rsid w:val="003014C0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07E71"/>
    <w:rsid w:val="004217E9"/>
    <w:rsid w:val="0042427E"/>
    <w:rsid w:val="00432EAA"/>
    <w:rsid w:val="00433377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2E7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C6EC7"/>
    <w:rsid w:val="005D18CB"/>
    <w:rsid w:val="005D40CE"/>
    <w:rsid w:val="005F50FF"/>
    <w:rsid w:val="005F6022"/>
    <w:rsid w:val="00610CF4"/>
    <w:rsid w:val="00612246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D359E"/>
    <w:rsid w:val="007E31BE"/>
    <w:rsid w:val="007F41B8"/>
    <w:rsid w:val="00801CFD"/>
    <w:rsid w:val="008070C7"/>
    <w:rsid w:val="008248B6"/>
    <w:rsid w:val="00825259"/>
    <w:rsid w:val="008279A1"/>
    <w:rsid w:val="00827F70"/>
    <w:rsid w:val="00830E32"/>
    <w:rsid w:val="00834445"/>
    <w:rsid w:val="00866A13"/>
    <w:rsid w:val="008744F5"/>
    <w:rsid w:val="008853F4"/>
    <w:rsid w:val="00896D75"/>
    <w:rsid w:val="008979D9"/>
    <w:rsid w:val="008E2E51"/>
    <w:rsid w:val="00907533"/>
    <w:rsid w:val="009108E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6351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45536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84558"/>
    <w:rsid w:val="00B95804"/>
    <w:rsid w:val="00BA1480"/>
    <w:rsid w:val="00BB33C6"/>
    <w:rsid w:val="00BB4285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3A63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269A5"/>
    <w:rsid w:val="00D34A21"/>
    <w:rsid w:val="00D50EED"/>
    <w:rsid w:val="00D52F6E"/>
    <w:rsid w:val="00D64323"/>
    <w:rsid w:val="00D848CE"/>
    <w:rsid w:val="00D9429D"/>
    <w:rsid w:val="00DA00FC"/>
    <w:rsid w:val="00DA45EC"/>
    <w:rsid w:val="00DB66E6"/>
    <w:rsid w:val="00DB6A7F"/>
    <w:rsid w:val="00DC2CAC"/>
    <w:rsid w:val="00DE05EE"/>
    <w:rsid w:val="00DE4375"/>
    <w:rsid w:val="00DE5997"/>
    <w:rsid w:val="00DF00B5"/>
    <w:rsid w:val="00DF51BD"/>
    <w:rsid w:val="00E075C6"/>
    <w:rsid w:val="00E108A4"/>
    <w:rsid w:val="00E1341B"/>
    <w:rsid w:val="00E21ED4"/>
    <w:rsid w:val="00E259E7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D494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261ED"/>
    <w:rsid w:val="00F46C8A"/>
    <w:rsid w:val="00F677E7"/>
    <w:rsid w:val="00F75924"/>
    <w:rsid w:val="00F8266F"/>
    <w:rsid w:val="00F82FAB"/>
    <w:rsid w:val="00F830C6"/>
    <w:rsid w:val="00F871B0"/>
    <w:rsid w:val="00F9076C"/>
    <w:rsid w:val="00F96431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D50EE"/>
    <w:rsid w:val="00FE0D95"/>
    <w:rsid w:val="00FE4321"/>
    <w:rsid w:val="00FE478E"/>
    <w:rsid w:val="00FE5D2A"/>
    <w:rsid w:val="00FE6316"/>
    <w:rsid w:val="00FF1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2458F0"/>
    <w:pPr>
      <w:keepNext/>
      <w:spacing w:before="240" w:after="60" w:line="276" w:lineRule="auto"/>
      <w:jc w:val="left"/>
      <w:outlineLvl w:val="3"/>
    </w:pPr>
    <w:rPr>
      <w:rFonts w:ascii="Calibri" w:hAnsi="Calibri"/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  <w:style w:type="character" w:customStyle="1" w:styleId="40">
    <w:name w:val="Заголовок 4 Знак"/>
    <w:basedOn w:val="a0"/>
    <w:link w:val="4"/>
    <w:uiPriority w:val="9"/>
    <w:semiHidden/>
    <w:rsid w:val="002458F0"/>
    <w:rPr>
      <w:rFonts w:cs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2458F0"/>
    <w:pPr>
      <w:keepNext/>
      <w:spacing w:before="240" w:after="60" w:line="276" w:lineRule="auto"/>
      <w:jc w:val="left"/>
      <w:outlineLvl w:val="3"/>
    </w:pPr>
    <w:rPr>
      <w:rFonts w:ascii="Calibri" w:hAnsi="Calibri"/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  <w:style w:type="character" w:customStyle="1" w:styleId="40">
    <w:name w:val="Заголовок 4 Знак"/>
    <w:basedOn w:val="a0"/>
    <w:link w:val="4"/>
    <w:uiPriority w:val="9"/>
    <w:semiHidden/>
    <w:rsid w:val="002458F0"/>
    <w:rPr>
      <w:rFonts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CC83A-9668-48EA-A6CF-524714835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2020-09-07T11:25:00Z</cp:lastPrinted>
  <dcterms:created xsi:type="dcterms:W3CDTF">2022-09-03T09:54:00Z</dcterms:created>
  <dcterms:modified xsi:type="dcterms:W3CDTF">2022-09-03T09:54:00Z</dcterms:modified>
</cp:coreProperties>
</file>