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704F2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04F2B">
        <w:rPr>
          <w:rFonts w:ascii="Times New Roman" w:hAnsi="Times New Roman"/>
          <w:b/>
          <w:sz w:val="28"/>
          <w:szCs w:val="28"/>
        </w:rPr>
        <w:t>50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04F2B">
        <w:rPr>
          <w:rFonts w:ascii="Times New Roman" w:hAnsi="Times New Roman"/>
          <w:sz w:val="28"/>
          <w:szCs w:val="28"/>
        </w:rPr>
        <w:t>50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4F2B" w:rsidRPr="00704F2B">
        <w:rPr>
          <w:rFonts w:ascii="Times New Roman" w:hAnsi="Times New Roman"/>
          <w:color w:val="000000"/>
          <w:sz w:val="28"/>
          <w:szCs w:val="28"/>
        </w:rPr>
        <w:t>Астраушко</w:t>
      </w:r>
      <w:proofErr w:type="spellEnd"/>
      <w:r w:rsidR="00704F2B" w:rsidRPr="00704F2B">
        <w:rPr>
          <w:rFonts w:ascii="Times New Roman" w:hAnsi="Times New Roman"/>
          <w:color w:val="000000"/>
          <w:sz w:val="28"/>
          <w:szCs w:val="28"/>
        </w:rPr>
        <w:t xml:space="preserve"> Елен</w:t>
      </w:r>
      <w:r w:rsidR="00704F2B">
        <w:rPr>
          <w:rFonts w:ascii="Times New Roman" w:hAnsi="Times New Roman"/>
          <w:color w:val="000000"/>
          <w:sz w:val="28"/>
          <w:szCs w:val="28"/>
        </w:rPr>
        <w:t>ой</w:t>
      </w:r>
      <w:r w:rsidR="00704F2B" w:rsidRPr="00704F2B">
        <w:rPr>
          <w:rFonts w:ascii="Times New Roman" w:hAnsi="Times New Roman"/>
          <w:color w:val="000000"/>
          <w:sz w:val="28"/>
          <w:szCs w:val="28"/>
        </w:rPr>
        <w:t xml:space="preserve"> Алексеевн</w:t>
      </w:r>
      <w:r w:rsidR="00704F2B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704F2B" w:rsidRPr="00704F2B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704F2B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704F2B" w:rsidRPr="00704F2B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704F2B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704F2B" w:rsidRPr="00704F2B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704F2B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704F2B" w:rsidRPr="00704F2B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704F2B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704F2B" w:rsidRPr="00704F2B">
        <w:rPr>
          <w:rFonts w:ascii="Times New Roman" w:hAnsi="Times New Roman"/>
          <w:color w:val="000000"/>
          <w:sz w:val="28"/>
          <w:szCs w:val="28"/>
          <w:lang w:bidi="ru-RU"/>
        </w:rPr>
        <w:t xml:space="preserve"> Ростовского регионального отделения Политической партии ЛДПР - Либерально - демократической партии России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04F2B">
        <w:rPr>
          <w:sz w:val="28"/>
          <w:szCs w:val="28"/>
        </w:rPr>
        <w:t>50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704F2B" w:rsidRPr="00704F2B">
        <w:rPr>
          <w:color w:val="000000"/>
          <w:sz w:val="28"/>
          <w:szCs w:val="28"/>
        </w:rPr>
        <w:t>Астраушко</w:t>
      </w:r>
      <w:proofErr w:type="spellEnd"/>
      <w:r w:rsidR="00704F2B" w:rsidRPr="00704F2B">
        <w:rPr>
          <w:color w:val="000000"/>
          <w:sz w:val="28"/>
          <w:szCs w:val="28"/>
        </w:rPr>
        <w:t xml:space="preserve"> Елен</w:t>
      </w:r>
      <w:r w:rsidR="00704F2B">
        <w:rPr>
          <w:color w:val="000000"/>
          <w:sz w:val="28"/>
          <w:szCs w:val="28"/>
        </w:rPr>
        <w:t>у</w:t>
      </w:r>
      <w:r w:rsidR="00704F2B" w:rsidRPr="00704F2B">
        <w:rPr>
          <w:color w:val="000000"/>
          <w:sz w:val="28"/>
          <w:szCs w:val="28"/>
        </w:rPr>
        <w:t xml:space="preserve"> Алексеевн</w:t>
      </w:r>
      <w:r w:rsidR="00704F2B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04F2B">
        <w:rPr>
          <w:rFonts w:ascii="Times New Roman" w:hAnsi="Times New Roman"/>
          <w:sz w:val="28"/>
          <w:szCs w:val="28"/>
        </w:rPr>
        <w:t>50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10</cp:revision>
  <cp:lastPrinted>2025-06-09T09:17:00Z</cp:lastPrinted>
  <dcterms:created xsi:type="dcterms:W3CDTF">2023-08-22T11:19:00Z</dcterms:created>
  <dcterms:modified xsi:type="dcterms:W3CDTF">2025-06-09T09:18:00Z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