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965021" w:rsidRDefault="00BB2C93" w:rsidP="0033406E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965021">
        <w:rPr>
          <w:sz w:val="28"/>
          <w:szCs w:val="28"/>
          <w:lang w:val="en-US"/>
        </w:rPr>
        <w:t>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BB2C93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</w:t>
      </w:r>
      <w:r w:rsidR="008F6E5E">
        <w:rPr>
          <w:b/>
          <w:sz w:val="28"/>
          <w:szCs w:val="28"/>
        </w:rPr>
        <w:t>2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8F6E5E">
        <w:rPr>
          <w:bCs/>
          <w:sz w:val="28"/>
          <w:szCs w:val="28"/>
        </w:rPr>
        <w:t>2</w:t>
      </w:r>
      <w:r w:rsidRPr="00BB2C93">
        <w:rPr>
          <w:bCs/>
          <w:sz w:val="28"/>
          <w:szCs w:val="28"/>
        </w:rPr>
        <w:t xml:space="preserve"> </w:t>
      </w:r>
      <w:r w:rsidR="008F6E5E" w:rsidRPr="008F6E5E">
        <w:rPr>
          <w:sz w:val="28"/>
          <w:szCs w:val="28"/>
        </w:rPr>
        <w:t>Антонова Евгения Александровича</w:t>
      </w:r>
      <w:r w:rsidR="008F6E5E" w:rsidRPr="008F6E5E">
        <w:rPr>
          <w:bCs/>
          <w:sz w:val="28"/>
          <w:szCs w:val="28"/>
        </w:rPr>
        <w:t>, 1977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410" w:rsidRDefault="00231410">
      <w:r>
        <w:separator/>
      </w:r>
    </w:p>
  </w:endnote>
  <w:endnote w:type="continuationSeparator" w:id="0">
    <w:p w:rsidR="00231410" w:rsidRDefault="00231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410" w:rsidRDefault="00231410">
      <w:r>
        <w:separator/>
      </w:r>
    </w:p>
  </w:footnote>
  <w:footnote w:type="continuationSeparator" w:id="0">
    <w:p w:rsidR="00231410" w:rsidRDefault="002314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3215E"/>
    <w:rsid w:val="0014099E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1ADF"/>
    <w:rsid w:val="00231410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C1875"/>
    <w:rsid w:val="007D3270"/>
    <w:rsid w:val="007E5550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2020-09-22T14:16:00Z</dcterms:created>
  <dcterms:modified xsi:type="dcterms:W3CDTF">2020-09-22T14:16:00Z</dcterms:modified>
</cp:coreProperties>
</file>