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F17FD" w:rsidRDefault="000F17FD">
      <w:pPr>
        <w:pStyle w:val="2"/>
        <w:rPr>
          <w:b w:val="0"/>
          <w:i/>
          <w:szCs w:val="28"/>
          <w:highlight w:val="yellow"/>
        </w:rPr>
      </w:pPr>
    </w:p>
    <w:p w:rsidR="00843BE6" w:rsidRDefault="00843BE6" w:rsidP="00843BE6">
      <w:pPr>
        <w:jc w:val="center"/>
        <w:rPr>
          <w:b/>
          <w:sz w:val="32"/>
          <w:szCs w:val="32"/>
        </w:rPr>
      </w:pPr>
      <w:r>
        <w:rPr>
          <w:b/>
          <w:sz w:val="32"/>
          <w:szCs w:val="32"/>
        </w:rPr>
        <w:t>ТЕРРИТОРИАЛЬНАЯ ИЗБИРАТЕЛЬНАЯ КОМИССИЯ</w:t>
      </w:r>
    </w:p>
    <w:p w:rsidR="00843BE6" w:rsidRDefault="00843BE6" w:rsidP="00843BE6">
      <w:pPr>
        <w:jc w:val="center"/>
        <w:rPr>
          <w:b/>
          <w:sz w:val="32"/>
          <w:szCs w:val="32"/>
        </w:rPr>
      </w:pPr>
      <w:r>
        <w:rPr>
          <w:b/>
          <w:sz w:val="32"/>
          <w:szCs w:val="32"/>
        </w:rPr>
        <w:t>города Волгодонска Ростовской области</w:t>
      </w:r>
    </w:p>
    <w:p w:rsidR="00843BE6" w:rsidRPr="00B353A6" w:rsidRDefault="00843BE6" w:rsidP="00843BE6">
      <w:pPr>
        <w:tabs>
          <w:tab w:val="left" w:pos="2268"/>
          <w:tab w:val="left" w:pos="2552"/>
          <w:tab w:val="left" w:pos="3119"/>
          <w:tab w:val="left" w:pos="3686"/>
          <w:tab w:val="left" w:pos="4253"/>
          <w:tab w:val="left" w:pos="4820"/>
          <w:tab w:val="left" w:pos="5387"/>
          <w:tab w:val="left" w:pos="5954"/>
          <w:tab w:val="left" w:pos="6521"/>
          <w:tab w:val="left" w:pos="6804"/>
          <w:tab w:val="left" w:pos="7088"/>
          <w:tab w:val="left" w:pos="7371"/>
        </w:tabs>
      </w:pPr>
    </w:p>
    <w:p w:rsidR="00843BE6" w:rsidRDefault="00843BE6" w:rsidP="00843BE6">
      <w:pPr>
        <w:pStyle w:val="2"/>
        <w:tabs>
          <w:tab w:val="left" w:pos="2268"/>
          <w:tab w:val="left" w:pos="2552"/>
          <w:tab w:val="left" w:pos="3119"/>
          <w:tab w:val="left" w:pos="3686"/>
          <w:tab w:val="left" w:pos="4253"/>
          <w:tab w:val="left" w:pos="4820"/>
          <w:tab w:val="left" w:pos="5387"/>
          <w:tab w:val="left" w:pos="5954"/>
          <w:tab w:val="left" w:pos="6521"/>
          <w:tab w:val="left" w:pos="6804"/>
          <w:tab w:val="left" w:pos="7088"/>
          <w:tab w:val="left" w:pos="7371"/>
        </w:tabs>
        <w:rPr>
          <w:szCs w:val="28"/>
        </w:rPr>
      </w:pPr>
      <w:r w:rsidRPr="00AF1DE7">
        <w:rPr>
          <w:szCs w:val="28"/>
        </w:rPr>
        <w:t xml:space="preserve">ПОСТАНОВЛЕНИЕ </w:t>
      </w:r>
    </w:p>
    <w:p w:rsidR="00AB7D93" w:rsidRPr="00AB7D93" w:rsidRDefault="00AB7D93" w:rsidP="00AB7D93"/>
    <w:p w:rsidR="008C782A" w:rsidRDefault="000A1090" w:rsidP="00AB7D93">
      <w:pPr>
        <w:tabs>
          <w:tab w:val="left" w:pos="2268"/>
          <w:tab w:val="left" w:pos="2552"/>
          <w:tab w:val="left" w:pos="3119"/>
          <w:tab w:val="left" w:pos="3686"/>
          <w:tab w:val="left" w:pos="4253"/>
          <w:tab w:val="left" w:pos="4820"/>
          <w:tab w:val="left" w:pos="5387"/>
          <w:tab w:val="left" w:pos="5954"/>
          <w:tab w:val="left" w:pos="6521"/>
          <w:tab w:val="left" w:pos="6804"/>
          <w:tab w:val="left" w:pos="7088"/>
          <w:tab w:val="left" w:pos="7371"/>
        </w:tabs>
        <w:rPr>
          <w:szCs w:val="28"/>
        </w:rPr>
      </w:pPr>
      <w:r>
        <w:rPr>
          <w:szCs w:val="28"/>
        </w:rPr>
        <w:t>2</w:t>
      </w:r>
      <w:r w:rsidR="00D9736C">
        <w:rPr>
          <w:szCs w:val="28"/>
        </w:rPr>
        <w:t>7</w:t>
      </w:r>
      <w:r>
        <w:rPr>
          <w:szCs w:val="28"/>
        </w:rPr>
        <w:t xml:space="preserve"> </w:t>
      </w:r>
      <w:r w:rsidR="001923E0">
        <w:rPr>
          <w:szCs w:val="28"/>
        </w:rPr>
        <w:t xml:space="preserve">ноября </w:t>
      </w:r>
      <w:r w:rsidR="00843BE6">
        <w:rPr>
          <w:szCs w:val="28"/>
        </w:rPr>
        <w:t>202</w:t>
      </w:r>
      <w:r w:rsidR="001923E0">
        <w:rPr>
          <w:szCs w:val="28"/>
        </w:rPr>
        <w:t>4</w:t>
      </w:r>
      <w:r w:rsidR="00843BE6" w:rsidRPr="00AF1DE7">
        <w:rPr>
          <w:szCs w:val="28"/>
        </w:rPr>
        <w:t xml:space="preserve"> г.                           </w:t>
      </w:r>
      <w:r w:rsidR="00843BE6">
        <w:rPr>
          <w:szCs w:val="28"/>
        </w:rPr>
        <w:t xml:space="preserve"> </w:t>
      </w:r>
      <w:r w:rsidR="00843BE6" w:rsidRPr="00AF1DE7">
        <w:rPr>
          <w:szCs w:val="28"/>
        </w:rPr>
        <w:t xml:space="preserve">                                       </w:t>
      </w:r>
      <w:r w:rsidR="00350C1D">
        <w:rPr>
          <w:szCs w:val="28"/>
        </w:rPr>
        <w:t xml:space="preserve">                 </w:t>
      </w:r>
      <w:r>
        <w:rPr>
          <w:szCs w:val="28"/>
        </w:rPr>
        <w:t xml:space="preserve">  </w:t>
      </w:r>
      <w:r w:rsidR="00843BE6" w:rsidRPr="00AF1DE7">
        <w:rPr>
          <w:szCs w:val="28"/>
        </w:rPr>
        <w:t xml:space="preserve">  № </w:t>
      </w:r>
      <w:r w:rsidR="001923E0">
        <w:rPr>
          <w:szCs w:val="28"/>
        </w:rPr>
        <w:t>13</w:t>
      </w:r>
      <w:r w:rsidR="00BD3AA8">
        <w:rPr>
          <w:szCs w:val="28"/>
        </w:rPr>
        <w:t>9</w:t>
      </w:r>
      <w:r w:rsidR="001923E0">
        <w:rPr>
          <w:szCs w:val="28"/>
        </w:rPr>
        <w:t>-1</w:t>
      </w:r>
    </w:p>
    <w:p w:rsidR="00AB7D93" w:rsidRPr="0054300A" w:rsidRDefault="00AB7D93" w:rsidP="00AB7D93">
      <w:pPr>
        <w:jc w:val="center"/>
        <w:rPr>
          <w:rFonts w:eastAsia="Arial Unicode MS"/>
          <w:color w:val="000000"/>
          <w:szCs w:val="28"/>
        </w:rPr>
      </w:pPr>
      <w:r w:rsidRPr="0054300A">
        <w:rPr>
          <w:rFonts w:eastAsia="Arial Unicode MS"/>
          <w:color w:val="000000"/>
          <w:szCs w:val="28"/>
        </w:rPr>
        <w:t>г. Волгодонск</w:t>
      </w:r>
    </w:p>
    <w:p w:rsidR="00AB7D93" w:rsidRPr="00AF1DE7" w:rsidRDefault="00AB7D93">
      <w:pPr>
        <w:jc w:val="center"/>
        <w:rPr>
          <w:szCs w:val="28"/>
        </w:rPr>
      </w:pPr>
    </w:p>
    <w:p w:rsidR="00520A4E" w:rsidRPr="00CC196B" w:rsidRDefault="00520A4E" w:rsidP="00520A4E">
      <w:pPr>
        <w:tabs>
          <w:tab w:val="left" w:pos="7559"/>
        </w:tabs>
        <w:ind w:left="1918" w:right="1894"/>
        <w:jc w:val="both"/>
        <w:rPr>
          <w:b/>
          <w:bCs/>
          <w:szCs w:val="28"/>
        </w:rPr>
      </w:pPr>
      <w:proofErr w:type="gramStart"/>
      <w:r w:rsidRPr="00CC196B">
        <w:rPr>
          <w:b/>
          <w:bCs/>
          <w:szCs w:val="28"/>
        </w:rPr>
        <w:t xml:space="preserve">О </w:t>
      </w:r>
      <w:r w:rsidR="003B0262">
        <w:rPr>
          <w:b/>
          <w:bCs/>
          <w:szCs w:val="28"/>
        </w:rPr>
        <w:t>приеме</w:t>
      </w:r>
      <w:r w:rsidRPr="00CC196B">
        <w:rPr>
          <w:b/>
          <w:bCs/>
          <w:szCs w:val="28"/>
        </w:rPr>
        <w:t xml:space="preserve"> предложений </w:t>
      </w:r>
      <w:r w:rsidR="006618B3">
        <w:rPr>
          <w:b/>
          <w:bCs/>
          <w:szCs w:val="28"/>
        </w:rPr>
        <w:t xml:space="preserve">по кандидатурам </w:t>
      </w:r>
      <w:r w:rsidRPr="00CC196B">
        <w:rPr>
          <w:b/>
          <w:bCs/>
          <w:szCs w:val="28"/>
        </w:rPr>
        <w:t>для дополнительного зачисления в резерв составов участковы</w:t>
      </w:r>
      <w:r>
        <w:rPr>
          <w:b/>
          <w:bCs/>
          <w:szCs w:val="28"/>
        </w:rPr>
        <w:t>х</w:t>
      </w:r>
      <w:r w:rsidR="004405BE">
        <w:rPr>
          <w:b/>
          <w:bCs/>
          <w:szCs w:val="28"/>
        </w:rPr>
        <w:t xml:space="preserve"> избирательных </w:t>
      </w:r>
      <w:r>
        <w:rPr>
          <w:b/>
          <w:bCs/>
          <w:szCs w:val="28"/>
        </w:rPr>
        <w:t>комиссий на территории</w:t>
      </w:r>
      <w:proofErr w:type="gramEnd"/>
      <w:r>
        <w:rPr>
          <w:b/>
          <w:bCs/>
          <w:szCs w:val="28"/>
        </w:rPr>
        <w:t xml:space="preserve"> города </w:t>
      </w:r>
      <w:r w:rsidRPr="00CC196B">
        <w:rPr>
          <w:b/>
          <w:bCs/>
          <w:szCs w:val="28"/>
        </w:rPr>
        <w:t xml:space="preserve">Волгодонска </w:t>
      </w:r>
    </w:p>
    <w:p w:rsidR="002F05F8" w:rsidRDefault="002F05F8" w:rsidP="00A57D09">
      <w:pPr>
        <w:pStyle w:val="21"/>
        <w:tabs>
          <w:tab w:val="left" w:pos="8222"/>
        </w:tabs>
        <w:spacing w:after="0" w:line="240" w:lineRule="auto"/>
        <w:ind w:left="2268" w:right="1473"/>
        <w:jc w:val="both"/>
        <w:rPr>
          <w:b/>
          <w:szCs w:val="28"/>
        </w:rPr>
      </w:pPr>
    </w:p>
    <w:p w:rsidR="00520A4E" w:rsidRDefault="00882884" w:rsidP="00F00893">
      <w:pPr>
        <w:pStyle w:val="21"/>
        <w:tabs>
          <w:tab w:val="left" w:pos="8222"/>
        </w:tabs>
        <w:spacing w:after="0" w:line="240" w:lineRule="auto"/>
        <w:jc w:val="both"/>
        <w:rPr>
          <w:b/>
          <w:szCs w:val="28"/>
        </w:rPr>
      </w:pPr>
      <w:r>
        <w:rPr>
          <w:szCs w:val="28"/>
        </w:rPr>
        <w:t xml:space="preserve">          </w:t>
      </w:r>
      <w:proofErr w:type="gramStart"/>
      <w:r w:rsidR="00520A4E" w:rsidRPr="00CC196B">
        <w:rPr>
          <w:szCs w:val="28"/>
        </w:rPr>
        <w:t>В соответствии с пунктом 5</w:t>
      </w:r>
      <w:r w:rsidR="00520A4E" w:rsidRPr="00CC196B">
        <w:rPr>
          <w:szCs w:val="28"/>
          <w:vertAlign w:val="superscript"/>
        </w:rPr>
        <w:t>1</w:t>
      </w:r>
      <w:r w:rsidR="00520A4E" w:rsidRPr="00CC196B">
        <w:rPr>
          <w:szCs w:val="28"/>
        </w:rPr>
        <w:t xml:space="preserve"> статьи 27 Федерального закона</w:t>
      </w:r>
      <w:r w:rsidR="00520A4E" w:rsidRPr="00CC196B">
        <w:rPr>
          <w:szCs w:val="28"/>
        </w:rPr>
        <w:br/>
        <w:t xml:space="preserve">от 12.06.2002 № 67-ФЗ «Об основных гарантиях избирательных прав и права на участие в референдуме граждан Российской Федерации», пунктами </w:t>
      </w:r>
      <w:r w:rsidR="00A444A2">
        <w:rPr>
          <w:szCs w:val="28"/>
        </w:rPr>
        <w:t>11,</w:t>
      </w:r>
      <w:r w:rsidR="00520A4E" w:rsidRPr="00CC196B">
        <w:rPr>
          <w:szCs w:val="28"/>
        </w:rPr>
        <w:t xml:space="preserve"> 14, 15, 16, 18 Порядка формирования резерва составов участковых комиссий и назначения нового члена участковой комиссии из резерва составов участковых комиссий, утвержденного постановлением Центральной избирательной комиссии Российской Федерации от</w:t>
      </w:r>
      <w:r w:rsidR="00520A4E">
        <w:rPr>
          <w:szCs w:val="28"/>
        </w:rPr>
        <w:t> </w:t>
      </w:r>
      <w:r w:rsidR="00520A4E" w:rsidRPr="00CC196B">
        <w:rPr>
          <w:szCs w:val="28"/>
        </w:rPr>
        <w:t>05.12.2012 № 152/1137-6</w:t>
      </w:r>
      <w:proofErr w:type="gramEnd"/>
      <w:r w:rsidR="00520A4E" w:rsidRPr="00CC196B">
        <w:rPr>
          <w:szCs w:val="28"/>
        </w:rPr>
        <w:t>,</w:t>
      </w:r>
      <w:r w:rsidR="00F00893" w:rsidRPr="00F00893">
        <w:rPr>
          <w:szCs w:val="20"/>
        </w:rPr>
        <w:t xml:space="preserve"> </w:t>
      </w:r>
      <w:proofErr w:type="gramStart"/>
      <w:r w:rsidR="00F00893" w:rsidRPr="002540C7">
        <w:rPr>
          <w:szCs w:val="20"/>
        </w:rPr>
        <w:t>разделом 7</w:t>
      </w:r>
      <w:r w:rsidR="00F00893">
        <w:rPr>
          <w:szCs w:val="20"/>
        </w:rPr>
        <w:t xml:space="preserve"> </w:t>
      </w:r>
      <w:r w:rsidR="00F00893">
        <w:t xml:space="preserve">Методических рекомендаций </w:t>
      </w:r>
      <w:r w:rsidR="00F00893" w:rsidRPr="006E7903">
        <w:t>о порядке формирования территориальных, окружных</w:t>
      </w:r>
      <w:r w:rsidR="00F00893">
        <w:t xml:space="preserve"> </w:t>
      </w:r>
      <w:r w:rsidR="00F00893" w:rsidRPr="006E7903">
        <w:t>и уч</w:t>
      </w:r>
      <w:r w:rsidR="00F00893">
        <w:t>астковых избирательных комиссий, утвержденных п</w:t>
      </w:r>
      <w:r w:rsidR="00F00893" w:rsidRPr="006E7903">
        <w:t>остановление</w:t>
      </w:r>
      <w:r w:rsidR="00F00893">
        <w:t>м</w:t>
      </w:r>
      <w:r w:rsidR="00F00893" w:rsidRPr="006E7903">
        <w:t xml:space="preserve"> Ц</w:t>
      </w:r>
      <w:r w:rsidR="00F00893">
        <w:t>ентральной избирательной комиссии</w:t>
      </w:r>
      <w:r w:rsidR="00F00893" w:rsidRPr="006E7903">
        <w:t xml:space="preserve"> Росси</w:t>
      </w:r>
      <w:r w:rsidR="00F00893">
        <w:t>йской Федераци</w:t>
      </w:r>
      <w:r w:rsidR="00F00893" w:rsidRPr="006E7903">
        <w:t xml:space="preserve">и от </w:t>
      </w:r>
      <w:r w:rsidR="00F00893">
        <w:t>15</w:t>
      </w:r>
      <w:r w:rsidR="00F00893" w:rsidRPr="006E7903">
        <w:t>.0</w:t>
      </w:r>
      <w:r w:rsidR="00F00893">
        <w:t>3</w:t>
      </w:r>
      <w:r w:rsidR="00F00893" w:rsidRPr="006E7903">
        <w:t>.20</w:t>
      </w:r>
      <w:r w:rsidR="00F00893">
        <w:t>23</w:t>
      </w:r>
      <w:r w:rsidR="00F00893" w:rsidRPr="006E7903">
        <w:t xml:space="preserve"> </w:t>
      </w:r>
      <w:r w:rsidR="00F00893">
        <w:t>№</w:t>
      </w:r>
      <w:r w:rsidR="00F00893" w:rsidRPr="006E7903">
        <w:t xml:space="preserve"> 1</w:t>
      </w:r>
      <w:r w:rsidR="00F00893">
        <w:t>11</w:t>
      </w:r>
      <w:r w:rsidR="00F00893" w:rsidRPr="006E7903">
        <w:t>/</w:t>
      </w:r>
      <w:r w:rsidR="00F00893">
        <w:t>863-8</w:t>
      </w:r>
      <w:r w:rsidR="00F00893" w:rsidRPr="000823C4">
        <w:rPr>
          <w:szCs w:val="20"/>
        </w:rPr>
        <w:t>,</w:t>
      </w:r>
      <w:r w:rsidR="00F00893">
        <w:rPr>
          <w:szCs w:val="20"/>
        </w:rPr>
        <w:t xml:space="preserve"> постановлением Избирательной комиссии Ростовской области от 04.12.</w:t>
      </w:r>
      <w:r w:rsidR="00F00893" w:rsidRPr="00E540A2">
        <w:rPr>
          <w:szCs w:val="20"/>
        </w:rPr>
        <w:t>2012 № 14-2</w:t>
      </w:r>
      <w:r w:rsidR="00F00893">
        <w:rPr>
          <w:szCs w:val="20"/>
        </w:rPr>
        <w:t xml:space="preserve"> </w:t>
      </w:r>
      <w:r w:rsidR="00F00893">
        <w:rPr>
          <w:szCs w:val="20"/>
        </w:rPr>
        <w:br/>
        <w:t>«</w:t>
      </w:r>
      <w:r w:rsidR="00F00893" w:rsidRPr="00E540A2">
        <w:rPr>
          <w:szCs w:val="20"/>
        </w:rPr>
        <w:t>Об установлении единой нумерации избирательных участков, участков референдума на территории Ростовской области</w:t>
      </w:r>
      <w:r w:rsidR="00F00893">
        <w:rPr>
          <w:szCs w:val="20"/>
        </w:rPr>
        <w:t>»,</w:t>
      </w:r>
      <w:r w:rsidR="00F00893" w:rsidRPr="00F00893">
        <w:rPr>
          <w:szCs w:val="28"/>
        </w:rPr>
        <w:t xml:space="preserve"> </w:t>
      </w:r>
      <w:r w:rsidR="00F00893">
        <w:rPr>
          <w:szCs w:val="28"/>
        </w:rPr>
        <w:t>Территориальная избирательная комиссия города Волгодонска Ростовской области</w:t>
      </w:r>
      <w:proofErr w:type="gramEnd"/>
    </w:p>
    <w:p w:rsidR="00520A4E" w:rsidRDefault="00520A4E" w:rsidP="00A57D09">
      <w:pPr>
        <w:pStyle w:val="21"/>
        <w:tabs>
          <w:tab w:val="left" w:pos="8222"/>
        </w:tabs>
        <w:spacing w:after="0" w:line="240" w:lineRule="auto"/>
        <w:ind w:left="2268" w:right="1473"/>
        <w:jc w:val="both"/>
        <w:rPr>
          <w:b/>
          <w:szCs w:val="28"/>
        </w:rPr>
      </w:pPr>
    </w:p>
    <w:p w:rsidR="00F00893" w:rsidRPr="00F42A64" w:rsidRDefault="00F00893" w:rsidP="00F00893">
      <w:pPr>
        <w:ind w:firstLine="708"/>
        <w:jc w:val="center"/>
        <w:rPr>
          <w:b/>
          <w:szCs w:val="28"/>
        </w:rPr>
      </w:pPr>
      <w:r w:rsidRPr="00F42A64">
        <w:rPr>
          <w:b/>
          <w:szCs w:val="28"/>
        </w:rPr>
        <w:t>ПОСТАНОВЛЯЕТ:</w:t>
      </w:r>
    </w:p>
    <w:p w:rsidR="002D24B9" w:rsidRDefault="002D24B9" w:rsidP="00A57D09">
      <w:pPr>
        <w:pStyle w:val="21"/>
        <w:tabs>
          <w:tab w:val="left" w:pos="8222"/>
        </w:tabs>
        <w:spacing w:after="0" w:line="240" w:lineRule="auto"/>
        <w:ind w:left="2268" w:right="1473"/>
        <w:jc w:val="both"/>
        <w:rPr>
          <w:b/>
          <w:szCs w:val="28"/>
        </w:rPr>
      </w:pPr>
    </w:p>
    <w:p w:rsidR="00146308" w:rsidRPr="00CC196B" w:rsidRDefault="002D24B9" w:rsidP="007F4AB2">
      <w:pPr>
        <w:spacing w:line="360" w:lineRule="auto"/>
        <w:ind w:firstLine="709"/>
        <w:jc w:val="both"/>
        <w:rPr>
          <w:szCs w:val="28"/>
        </w:rPr>
      </w:pPr>
      <w:r w:rsidRPr="00CC196B">
        <w:rPr>
          <w:szCs w:val="28"/>
        </w:rPr>
        <w:t xml:space="preserve">1. Объявить </w:t>
      </w:r>
      <w:r w:rsidR="003B0262">
        <w:rPr>
          <w:szCs w:val="28"/>
        </w:rPr>
        <w:t>прием</w:t>
      </w:r>
      <w:r w:rsidRPr="00CC196B">
        <w:rPr>
          <w:szCs w:val="28"/>
        </w:rPr>
        <w:t xml:space="preserve"> предложений для дополнительного зачисления </w:t>
      </w:r>
      <w:r w:rsidRPr="00CC196B">
        <w:rPr>
          <w:szCs w:val="28"/>
        </w:rPr>
        <w:br/>
        <w:t xml:space="preserve">в резерв составов участковых комиссий на территории </w:t>
      </w:r>
      <w:r w:rsidRPr="00CC196B">
        <w:rPr>
          <w:bCs/>
          <w:szCs w:val="28"/>
        </w:rPr>
        <w:t xml:space="preserve">города Волгодонска </w:t>
      </w:r>
      <w:r w:rsidRPr="00CC196B">
        <w:rPr>
          <w:szCs w:val="28"/>
        </w:rPr>
        <w:t xml:space="preserve">в период </w:t>
      </w:r>
      <w:r w:rsidR="003E3068" w:rsidRPr="003E3068">
        <w:rPr>
          <w:szCs w:val="28"/>
        </w:rPr>
        <w:t>с 30 ноября 2024 года по 10 декабря 2024 года</w:t>
      </w:r>
      <w:r w:rsidRPr="004C570D">
        <w:rPr>
          <w:szCs w:val="28"/>
        </w:rPr>
        <w:t>.</w:t>
      </w:r>
    </w:p>
    <w:p w:rsidR="00146308" w:rsidRPr="00F54BC6" w:rsidRDefault="00146308" w:rsidP="007F4AB2">
      <w:pPr>
        <w:pStyle w:val="ConsNonformat"/>
        <w:widowControl/>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2. </w:t>
      </w:r>
      <w:r w:rsidRPr="00EF4643">
        <w:rPr>
          <w:rFonts w:ascii="Times New Roman" w:hAnsi="Times New Roman" w:cs="Times New Roman"/>
          <w:sz w:val="28"/>
          <w:szCs w:val="28"/>
        </w:rPr>
        <w:t xml:space="preserve">Утвердить текст </w:t>
      </w:r>
      <w:proofErr w:type="gramStart"/>
      <w:r w:rsidRPr="00EF4643">
        <w:rPr>
          <w:rFonts w:ascii="Times New Roman" w:hAnsi="Times New Roman" w:cs="Times New Roman"/>
          <w:sz w:val="28"/>
          <w:szCs w:val="28"/>
        </w:rPr>
        <w:t xml:space="preserve">сообщения </w:t>
      </w:r>
      <w:r>
        <w:rPr>
          <w:rFonts w:ascii="Times New Roman" w:hAnsi="Times New Roman" w:cs="Times New Roman"/>
          <w:sz w:val="28"/>
          <w:szCs w:val="28"/>
        </w:rPr>
        <w:t>Территориальной избирательной комиссии</w:t>
      </w:r>
      <w:r w:rsidRPr="00EF4643">
        <w:rPr>
          <w:rFonts w:ascii="Times New Roman" w:hAnsi="Times New Roman" w:cs="Times New Roman"/>
          <w:sz w:val="28"/>
          <w:szCs w:val="28"/>
        </w:rPr>
        <w:t xml:space="preserve"> </w:t>
      </w:r>
      <w:r w:rsidRPr="00F42A64">
        <w:rPr>
          <w:rFonts w:ascii="Times New Roman" w:hAnsi="Times New Roman" w:cs="Times New Roman"/>
          <w:sz w:val="28"/>
          <w:szCs w:val="28"/>
        </w:rPr>
        <w:t>города Волгодонска Ростовской области</w:t>
      </w:r>
      <w:proofErr w:type="gramEnd"/>
      <w:r w:rsidRPr="00EF4643">
        <w:rPr>
          <w:rFonts w:ascii="Times New Roman" w:hAnsi="Times New Roman" w:cs="Times New Roman"/>
          <w:sz w:val="28"/>
          <w:szCs w:val="28"/>
        </w:rPr>
        <w:t xml:space="preserve"> о </w:t>
      </w:r>
      <w:r w:rsidR="003B0262">
        <w:rPr>
          <w:rFonts w:ascii="Times New Roman" w:hAnsi="Times New Roman" w:cs="Times New Roman"/>
          <w:sz w:val="28"/>
          <w:szCs w:val="28"/>
        </w:rPr>
        <w:t>приеме</w:t>
      </w:r>
      <w:r w:rsidRPr="00EF4643">
        <w:rPr>
          <w:rFonts w:ascii="Times New Roman" w:hAnsi="Times New Roman" w:cs="Times New Roman"/>
          <w:sz w:val="28"/>
          <w:szCs w:val="28"/>
        </w:rPr>
        <w:t xml:space="preserve"> предложений </w:t>
      </w:r>
      <w:r>
        <w:rPr>
          <w:rFonts w:ascii="Times New Roman" w:hAnsi="Times New Roman" w:cs="Times New Roman"/>
          <w:sz w:val="28"/>
          <w:szCs w:val="28"/>
        </w:rPr>
        <w:t>п</w:t>
      </w:r>
      <w:r w:rsidRPr="00EF4643">
        <w:rPr>
          <w:rFonts w:ascii="Times New Roman" w:hAnsi="Times New Roman" w:cs="Times New Roman"/>
          <w:sz w:val="28"/>
          <w:szCs w:val="28"/>
        </w:rPr>
        <w:t>о кандидатура</w:t>
      </w:r>
      <w:r>
        <w:rPr>
          <w:rFonts w:ascii="Times New Roman" w:hAnsi="Times New Roman" w:cs="Times New Roman"/>
          <w:sz w:val="28"/>
          <w:szCs w:val="28"/>
        </w:rPr>
        <w:t>м</w:t>
      </w:r>
      <w:r w:rsidRPr="00EF4643">
        <w:rPr>
          <w:rFonts w:ascii="Times New Roman" w:hAnsi="Times New Roman" w:cs="Times New Roman"/>
          <w:sz w:val="28"/>
          <w:szCs w:val="28"/>
        </w:rPr>
        <w:t xml:space="preserve"> </w:t>
      </w:r>
      <w:r w:rsidR="00E02905">
        <w:rPr>
          <w:rFonts w:ascii="Times New Roman" w:hAnsi="Times New Roman" w:cs="Times New Roman"/>
          <w:sz w:val="28"/>
          <w:szCs w:val="28"/>
        </w:rPr>
        <w:t>для дополнительного зачисления в резерв составов</w:t>
      </w:r>
      <w:r>
        <w:rPr>
          <w:rFonts w:ascii="Times New Roman" w:hAnsi="Times New Roman" w:cs="Times New Roman"/>
          <w:sz w:val="28"/>
          <w:szCs w:val="28"/>
        </w:rPr>
        <w:t xml:space="preserve"> участковых избирательных комиссий</w:t>
      </w:r>
      <w:r w:rsidR="00E02905">
        <w:rPr>
          <w:rFonts w:ascii="Times New Roman" w:hAnsi="Times New Roman" w:cs="Times New Roman"/>
          <w:sz w:val="28"/>
          <w:szCs w:val="28"/>
        </w:rPr>
        <w:t>,</w:t>
      </w:r>
      <w:r w:rsidR="00F54BC6">
        <w:rPr>
          <w:rFonts w:ascii="Times New Roman" w:hAnsi="Times New Roman" w:cs="Times New Roman"/>
          <w:sz w:val="28"/>
          <w:szCs w:val="28"/>
        </w:rPr>
        <w:t xml:space="preserve"> образованных на территории города Волгодонска</w:t>
      </w:r>
      <w:r>
        <w:rPr>
          <w:rFonts w:ascii="Times New Roman" w:hAnsi="Times New Roman" w:cs="Times New Roman"/>
          <w:sz w:val="28"/>
          <w:szCs w:val="28"/>
        </w:rPr>
        <w:t xml:space="preserve"> (далее – Сообщение) согласно приложению № </w:t>
      </w:r>
      <w:r w:rsidR="0070272F">
        <w:rPr>
          <w:rFonts w:ascii="Times New Roman" w:hAnsi="Times New Roman" w:cs="Times New Roman"/>
          <w:sz w:val="28"/>
          <w:szCs w:val="28"/>
        </w:rPr>
        <w:t>1</w:t>
      </w:r>
      <w:r>
        <w:rPr>
          <w:rFonts w:ascii="Times New Roman" w:hAnsi="Times New Roman" w:cs="Times New Roman"/>
          <w:sz w:val="28"/>
          <w:szCs w:val="28"/>
        </w:rPr>
        <w:t>.</w:t>
      </w:r>
    </w:p>
    <w:p w:rsidR="002D24B9" w:rsidRPr="00CC196B" w:rsidRDefault="00F54BC6" w:rsidP="007F4AB2">
      <w:pPr>
        <w:spacing w:line="360" w:lineRule="auto"/>
        <w:ind w:firstLine="709"/>
        <w:jc w:val="both"/>
        <w:rPr>
          <w:szCs w:val="28"/>
        </w:rPr>
      </w:pPr>
      <w:r>
        <w:rPr>
          <w:szCs w:val="28"/>
        </w:rPr>
        <w:lastRenderedPageBreak/>
        <w:t xml:space="preserve">3. </w:t>
      </w:r>
      <w:proofErr w:type="gramStart"/>
      <w:r w:rsidR="002D24B9">
        <w:rPr>
          <w:szCs w:val="28"/>
        </w:rPr>
        <w:t>Системно</w:t>
      </w:r>
      <w:r w:rsidR="002D24B9" w:rsidRPr="00CC196B">
        <w:rPr>
          <w:szCs w:val="28"/>
        </w:rPr>
        <w:t>м</w:t>
      </w:r>
      <w:r w:rsidR="002D24B9">
        <w:rPr>
          <w:szCs w:val="28"/>
        </w:rPr>
        <w:t>у</w:t>
      </w:r>
      <w:r w:rsidR="002D24B9" w:rsidRPr="00CC196B">
        <w:rPr>
          <w:szCs w:val="28"/>
        </w:rPr>
        <w:t xml:space="preserve"> администратор</w:t>
      </w:r>
      <w:r w:rsidR="002D24B9">
        <w:rPr>
          <w:szCs w:val="28"/>
        </w:rPr>
        <w:t>у</w:t>
      </w:r>
      <w:r w:rsidR="002D24B9" w:rsidRPr="00CC196B">
        <w:rPr>
          <w:szCs w:val="28"/>
        </w:rPr>
        <w:t xml:space="preserve"> территориальн</w:t>
      </w:r>
      <w:r w:rsidR="002D24B9">
        <w:rPr>
          <w:szCs w:val="28"/>
        </w:rPr>
        <w:t>ого</w:t>
      </w:r>
      <w:r w:rsidR="002D24B9" w:rsidRPr="00CC196B">
        <w:rPr>
          <w:szCs w:val="28"/>
        </w:rPr>
        <w:t xml:space="preserve"> комплекс</w:t>
      </w:r>
      <w:r w:rsidR="002D24B9">
        <w:rPr>
          <w:szCs w:val="28"/>
        </w:rPr>
        <w:t>а</w:t>
      </w:r>
      <w:r w:rsidR="002D24B9" w:rsidRPr="00CC196B">
        <w:rPr>
          <w:szCs w:val="28"/>
        </w:rPr>
        <w:t xml:space="preserve"> средств автоматизации Государственной автоматизированной системы Российской Федерации «Выборы» (далее – ГАС «Выборы») обеспечить ввод данных </w:t>
      </w:r>
      <w:r w:rsidR="002D24B9" w:rsidRPr="00CC196B">
        <w:rPr>
          <w:szCs w:val="28"/>
        </w:rPr>
        <w:br/>
        <w:t xml:space="preserve">по кандидатурам, предложенным для дополнительного зачисления в резерв составов участковых избирательных комиссий на территории Ростовской области и зачисленным в резерв составов участковых комиссий </w:t>
      </w:r>
      <w:r w:rsidR="002D24B9" w:rsidRPr="00CC196B">
        <w:rPr>
          <w:szCs w:val="28"/>
        </w:rPr>
        <w:br/>
        <w:t>в ГАС «Выборы» в соответствии с Регламентом использования Государственной автоматизированной системы Российской Федерации «Выборы» для решения задач, связанных с</w:t>
      </w:r>
      <w:proofErr w:type="gramEnd"/>
      <w:r w:rsidR="002D24B9" w:rsidRPr="00CC196B">
        <w:rPr>
          <w:szCs w:val="28"/>
        </w:rPr>
        <w:t xml:space="preserve"> формированием участковых избирательных комиссий, резерва составов участковых избирательных комиссий, назначением нового члена участковой избирательной комиссии из состава участковых комиссий, обучением членов участковых избирательных комиссий, резерва составов участковых комиссий, утвержденным постановлением Центральной избирательной комиссии Российской Федерации от 26.12.2012 № 155/1158-6.</w:t>
      </w:r>
    </w:p>
    <w:p w:rsidR="00E04B92" w:rsidRDefault="00E04B92" w:rsidP="007F4AB2">
      <w:pPr>
        <w:spacing w:line="360" w:lineRule="auto"/>
        <w:ind w:firstLine="709"/>
        <w:jc w:val="both"/>
        <w:rPr>
          <w:szCs w:val="28"/>
        </w:rPr>
      </w:pPr>
      <w:r>
        <w:rPr>
          <w:szCs w:val="28"/>
        </w:rPr>
        <w:t>4</w:t>
      </w:r>
      <w:r w:rsidR="002D24B9" w:rsidRPr="00CC196B">
        <w:rPr>
          <w:szCs w:val="28"/>
        </w:rPr>
        <w:t>. </w:t>
      </w:r>
      <w:r>
        <w:rPr>
          <w:szCs w:val="28"/>
        </w:rPr>
        <w:t>Опубликовать С</w:t>
      </w:r>
      <w:r w:rsidRPr="00EF4643">
        <w:rPr>
          <w:szCs w:val="28"/>
        </w:rPr>
        <w:t xml:space="preserve">ообщение в средствах массовой информации </w:t>
      </w:r>
      <w:r w:rsidRPr="00C212C9">
        <w:br/>
      </w:r>
      <w:r w:rsidR="003E3068">
        <w:rPr>
          <w:szCs w:val="28"/>
        </w:rPr>
        <w:t>30 ноября</w:t>
      </w:r>
      <w:r w:rsidRPr="00EF4643">
        <w:rPr>
          <w:szCs w:val="28"/>
        </w:rPr>
        <w:t xml:space="preserve"> </w:t>
      </w:r>
      <w:r>
        <w:rPr>
          <w:szCs w:val="28"/>
        </w:rPr>
        <w:t>202</w:t>
      </w:r>
      <w:r w:rsidR="003E3068">
        <w:rPr>
          <w:szCs w:val="28"/>
        </w:rPr>
        <w:t>4</w:t>
      </w:r>
      <w:r w:rsidRPr="00EF4643">
        <w:rPr>
          <w:szCs w:val="28"/>
        </w:rPr>
        <w:t xml:space="preserve"> года</w:t>
      </w:r>
      <w:r>
        <w:rPr>
          <w:szCs w:val="28"/>
        </w:rPr>
        <w:t xml:space="preserve"> </w:t>
      </w:r>
      <w:r w:rsidRPr="00346DE8">
        <w:rPr>
          <w:szCs w:val="28"/>
        </w:rPr>
        <w:t>и разместить на сайте Территориальной избирательной комиссии</w:t>
      </w:r>
      <w:r w:rsidRPr="00ED54AE">
        <w:rPr>
          <w:szCs w:val="28"/>
        </w:rPr>
        <w:t xml:space="preserve"> города Волгодонска Ростовской области</w:t>
      </w:r>
      <w:r w:rsidRPr="00EB629E">
        <w:rPr>
          <w:szCs w:val="28"/>
        </w:rPr>
        <w:t xml:space="preserve"> </w:t>
      </w:r>
      <w:r w:rsidRPr="00346DE8">
        <w:rPr>
          <w:szCs w:val="28"/>
        </w:rPr>
        <w:t>в информационно-коммуникационной сети «Интернет».</w:t>
      </w:r>
    </w:p>
    <w:p w:rsidR="006139CE" w:rsidRDefault="00AE013A" w:rsidP="007F4AB2">
      <w:pPr>
        <w:pStyle w:val="ConsNonformat"/>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5</w:t>
      </w:r>
      <w:r w:rsidR="006139CE">
        <w:rPr>
          <w:rFonts w:ascii="Times New Roman" w:hAnsi="Times New Roman" w:cs="Times New Roman"/>
          <w:sz w:val="28"/>
          <w:szCs w:val="28"/>
        </w:rPr>
        <w:t>. </w:t>
      </w:r>
      <w:r w:rsidR="006139CE" w:rsidRPr="00EF4643">
        <w:rPr>
          <w:rFonts w:ascii="Times New Roman" w:hAnsi="Times New Roman" w:cs="Times New Roman"/>
          <w:sz w:val="28"/>
          <w:szCs w:val="28"/>
        </w:rPr>
        <w:t>Направи</w:t>
      </w:r>
      <w:r w:rsidR="006139CE">
        <w:rPr>
          <w:rFonts w:ascii="Times New Roman" w:hAnsi="Times New Roman" w:cs="Times New Roman"/>
          <w:sz w:val="28"/>
          <w:szCs w:val="28"/>
        </w:rPr>
        <w:t xml:space="preserve">ть </w:t>
      </w:r>
      <w:r w:rsidR="006139CE" w:rsidRPr="002540C7">
        <w:rPr>
          <w:rFonts w:ascii="Times New Roman" w:hAnsi="Times New Roman" w:cs="Times New Roman"/>
          <w:sz w:val="28"/>
          <w:szCs w:val="28"/>
        </w:rPr>
        <w:t>настоящее</w:t>
      </w:r>
      <w:r w:rsidR="006139CE" w:rsidRPr="00EF4643">
        <w:rPr>
          <w:rFonts w:ascii="Times New Roman" w:hAnsi="Times New Roman" w:cs="Times New Roman"/>
          <w:sz w:val="28"/>
          <w:szCs w:val="28"/>
        </w:rPr>
        <w:t xml:space="preserve"> </w:t>
      </w:r>
      <w:r w:rsidR="006139CE">
        <w:rPr>
          <w:rFonts w:ascii="Times New Roman" w:hAnsi="Times New Roman" w:cs="Times New Roman"/>
          <w:sz w:val="28"/>
          <w:szCs w:val="28"/>
        </w:rPr>
        <w:t>постановлен</w:t>
      </w:r>
      <w:r w:rsidR="006139CE" w:rsidRPr="00EF4643">
        <w:rPr>
          <w:rFonts w:ascii="Times New Roman" w:hAnsi="Times New Roman" w:cs="Times New Roman"/>
          <w:sz w:val="28"/>
          <w:szCs w:val="28"/>
        </w:rPr>
        <w:t xml:space="preserve">ие в </w:t>
      </w:r>
      <w:r w:rsidR="006139CE">
        <w:rPr>
          <w:rFonts w:ascii="Times New Roman" w:hAnsi="Times New Roman" w:cs="Times New Roman"/>
          <w:sz w:val="28"/>
          <w:szCs w:val="28"/>
        </w:rPr>
        <w:t>Избирательную комиссию Ростовской области.</w:t>
      </w:r>
    </w:p>
    <w:p w:rsidR="006139CE" w:rsidRDefault="00AE013A" w:rsidP="007F4AB2">
      <w:pPr>
        <w:pStyle w:val="ConsNonformat"/>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6</w:t>
      </w:r>
      <w:r w:rsidR="006139CE">
        <w:rPr>
          <w:rFonts w:ascii="Times New Roman" w:hAnsi="Times New Roman" w:cs="Times New Roman"/>
          <w:sz w:val="28"/>
          <w:szCs w:val="28"/>
        </w:rPr>
        <w:t>. </w:t>
      </w:r>
      <w:r w:rsidR="006139CE" w:rsidRPr="00EF4643">
        <w:rPr>
          <w:rFonts w:ascii="Times New Roman" w:hAnsi="Times New Roman" w:cs="Times New Roman"/>
          <w:sz w:val="28"/>
          <w:szCs w:val="28"/>
        </w:rPr>
        <w:t xml:space="preserve">Возложить </w:t>
      </w:r>
      <w:proofErr w:type="gramStart"/>
      <w:r w:rsidR="006139CE" w:rsidRPr="00EF4643">
        <w:rPr>
          <w:rFonts w:ascii="Times New Roman" w:hAnsi="Times New Roman" w:cs="Times New Roman"/>
          <w:sz w:val="28"/>
          <w:szCs w:val="28"/>
        </w:rPr>
        <w:t>контроль за</w:t>
      </w:r>
      <w:proofErr w:type="gramEnd"/>
      <w:r w:rsidR="006139CE" w:rsidRPr="00EF4643">
        <w:rPr>
          <w:rFonts w:ascii="Times New Roman" w:hAnsi="Times New Roman" w:cs="Times New Roman"/>
          <w:sz w:val="28"/>
          <w:szCs w:val="28"/>
        </w:rPr>
        <w:t xml:space="preserve"> выполн</w:t>
      </w:r>
      <w:r w:rsidR="006139CE">
        <w:rPr>
          <w:rFonts w:ascii="Times New Roman" w:hAnsi="Times New Roman" w:cs="Times New Roman"/>
          <w:sz w:val="28"/>
          <w:szCs w:val="28"/>
        </w:rPr>
        <w:t xml:space="preserve">ением настоящего постановления </w:t>
      </w:r>
      <w:r w:rsidR="006139CE" w:rsidRPr="00EF4643">
        <w:rPr>
          <w:rFonts w:ascii="Times New Roman" w:hAnsi="Times New Roman" w:cs="Times New Roman"/>
          <w:sz w:val="28"/>
          <w:szCs w:val="28"/>
        </w:rPr>
        <w:t xml:space="preserve">на секретаря </w:t>
      </w:r>
      <w:r w:rsidR="006139CE" w:rsidRPr="00346DE8">
        <w:rPr>
          <w:rFonts w:ascii="Times New Roman" w:hAnsi="Times New Roman" w:cs="Times New Roman"/>
          <w:sz w:val="28"/>
          <w:szCs w:val="28"/>
        </w:rPr>
        <w:t xml:space="preserve">Территориальной избирательной </w:t>
      </w:r>
      <w:r w:rsidR="006139CE">
        <w:rPr>
          <w:rFonts w:ascii="Times New Roman" w:hAnsi="Times New Roman" w:cs="Times New Roman"/>
          <w:sz w:val="28"/>
          <w:szCs w:val="28"/>
        </w:rPr>
        <w:t>комиссии</w:t>
      </w:r>
      <w:r w:rsidR="006139CE" w:rsidRPr="0023489B">
        <w:rPr>
          <w:rFonts w:ascii="Times New Roman" w:hAnsi="Times New Roman" w:cs="Times New Roman"/>
          <w:bCs/>
          <w:sz w:val="28"/>
          <w:szCs w:val="28"/>
        </w:rPr>
        <w:t xml:space="preserve"> </w:t>
      </w:r>
      <w:proofErr w:type="spellStart"/>
      <w:r w:rsidR="006139CE">
        <w:rPr>
          <w:rFonts w:ascii="Times New Roman" w:hAnsi="Times New Roman" w:cs="Times New Roman"/>
          <w:bCs/>
          <w:sz w:val="28"/>
          <w:szCs w:val="28"/>
        </w:rPr>
        <w:t>Авакова</w:t>
      </w:r>
      <w:proofErr w:type="spellEnd"/>
      <w:r w:rsidR="006139CE">
        <w:rPr>
          <w:rFonts w:ascii="Times New Roman" w:hAnsi="Times New Roman" w:cs="Times New Roman"/>
          <w:bCs/>
          <w:sz w:val="28"/>
          <w:szCs w:val="28"/>
        </w:rPr>
        <w:t xml:space="preserve"> А.И.</w:t>
      </w:r>
      <w:r w:rsidR="006139CE" w:rsidRPr="008D5609">
        <w:rPr>
          <w:rFonts w:ascii="Times New Roman" w:hAnsi="Times New Roman" w:cs="Times New Roman"/>
          <w:bCs/>
          <w:sz w:val="28"/>
          <w:szCs w:val="28"/>
        </w:rPr>
        <w:t xml:space="preserve"> </w:t>
      </w:r>
    </w:p>
    <w:p w:rsidR="00346DE8" w:rsidRDefault="00346DE8" w:rsidP="00115AF2">
      <w:pPr>
        <w:rPr>
          <w:szCs w:val="28"/>
        </w:rPr>
      </w:pPr>
    </w:p>
    <w:p w:rsidR="00346DE8" w:rsidRPr="00AF1DE7" w:rsidRDefault="00346DE8" w:rsidP="00115AF2">
      <w:pPr>
        <w:rPr>
          <w:szCs w:val="28"/>
        </w:rPr>
      </w:pPr>
    </w:p>
    <w:p w:rsidR="0023489B" w:rsidRDefault="0023489B" w:rsidP="0023489B">
      <w:pPr>
        <w:tabs>
          <w:tab w:val="left" w:pos="6237"/>
        </w:tabs>
        <w:rPr>
          <w:szCs w:val="28"/>
        </w:rPr>
      </w:pPr>
      <w:r w:rsidRPr="00AF1DE7">
        <w:rPr>
          <w:szCs w:val="28"/>
        </w:rPr>
        <w:t>Председатель комиссии</w:t>
      </w:r>
      <w:r>
        <w:rPr>
          <w:szCs w:val="28"/>
        </w:rPr>
        <w:t xml:space="preserve">                                                 Филиппова Е.К.</w:t>
      </w:r>
    </w:p>
    <w:p w:rsidR="00BD57FB" w:rsidRDefault="00BD57FB" w:rsidP="0023489B">
      <w:pPr>
        <w:tabs>
          <w:tab w:val="left" w:pos="6237"/>
        </w:tabs>
        <w:rPr>
          <w:szCs w:val="28"/>
        </w:rPr>
      </w:pPr>
    </w:p>
    <w:p w:rsidR="0023489B" w:rsidRPr="00AF1DE7" w:rsidRDefault="0023489B" w:rsidP="0023489B">
      <w:pPr>
        <w:rPr>
          <w:szCs w:val="28"/>
        </w:rPr>
      </w:pPr>
    </w:p>
    <w:p w:rsidR="0023489B" w:rsidRDefault="0023489B" w:rsidP="0023489B">
      <w:pPr>
        <w:rPr>
          <w:szCs w:val="28"/>
        </w:rPr>
      </w:pPr>
      <w:r w:rsidRPr="00AF1DE7">
        <w:rPr>
          <w:szCs w:val="28"/>
        </w:rPr>
        <w:t>Секретарь комиссии</w:t>
      </w:r>
      <w:r>
        <w:rPr>
          <w:szCs w:val="28"/>
        </w:rPr>
        <w:t xml:space="preserve">                                                       </w:t>
      </w:r>
      <w:proofErr w:type="spellStart"/>
      <w:r>
        <w:rPr>
          <w:szCs w:val="28"/>
        </w:rPr>
        <w:t>Аваков</w:t>
      </w:r>
      <w:proofErr w:type="spellEnd"/>
      <w:r>
        <w:rPr>
          <w:szCs w:val="28"/>
        </w:rPr>
        <w:t xml:space="preserve"> А.И.</w:t>
      </w:r>
    </w:p>
    <w:p w:rsidR="00346DE8" w:rsidRPr="000F316C" w:rsidRDefault="00346DE8" w:rsidP="00AA4C76">
      <w:pPr>
        <w:jc w:val="center"/>
        <w:rPr>
          <w:szCs w:val="28"/>
        </w:rPr>
      </w:pPr>
      <w:r>
        <w:rPr>
          <w:szCs w:val="28"/>
        </w:rPr>
        <w:br w:type="page"/>
      </w:r>
      <w:r w:rsidR="00AA4C76">
        <w:rPr>
          <w:szCs w:val="28"/>
        </w:rPr>
        <w:lastRenderedPageBreak/>
        <w:t xml:space="preserve">                                                                             </w:t>
      </w:r>
      <w:r>
        <w:rPr>
          <w:sz w:val="24"/>
          <w:szCs w:val="20"/>
        </w:rPr>
        <w:t>Приложение №</w:t>
      </w:r>
      <w:r w:rsidR="00923282">
        <w:rPr>
          <w:sz w:val="24"/>
          <w:szCs w:val="20"/>
        </w:rPr>
        <w:t xml:space="preserve"> </w:t>
      </w:r>
      <w:r w:rsidRPr="00346DE8">
        <w:rPr>
          <w:sz w:val="24"/>
          <w:szCs w:val="20"/>
        </w:rPr>
        <w:t>1</w:t>
      </w:r>
    </w:p>
    <w:p w:rsidR="00346DE8" w:rsidRDefault="00346DE8" w:rsidP="00AA4C76">
      <w:pPr>
        <w:ind w:left="5812"/>
        <w:jc w:val="center"/>
        <w:rPr>
          <w:sz w:val="24"/>
          <w:szCs w:val="20"/>
        </w:rPr>
      </w:pPr>
      <w:r w:rsidRPr="00346DE8">
        <w:rPr>
          <w:sz w:val="24"/>
          <w:szCs w:val="20"/>
        </w:rPr>
        <w:t>к</w:t>
      </w:r>
      <w:r w:rsidR="00AA4C76">
        <w:rPr>
          <w:sz w:val="24"/>
          <w:szCs w:val="20"/>
        </w:rPr>
        <w:t xml:space="preserve"> </w:t>
      </w:r>
      <w:r w:rsidRPr="00346DE8">
        <w:rPr>
          <w:sz w:val="24"/>
          <w:szCs w:val="20"/>
        </w:rPr>
        <w:t>постановлению Территориальной избиратель</w:t>
      </w:r>
      <w:r>
        <w:rPr>
          <w:sz w:val="24"/>
          <w:szCs w:val="20"/>
        </w:rPr>
        <w:t xml:space="preserve">ной комиссии </w:t>
      </w:r>
      <w:r w:rsidR="00AA4C76">
        <w:rPr>
          <w:sz w:val="24"/>
          <w:szCs w:val="20"/>
        </w:rPr>
        <w:t>города Волгодонска</w:t>
      </w:r>
    </w:p>
    <w:p w:rsidR="00346DE8" w:rsidRPr="00346DE8" w:rsidRDefault="00346DE8" w:rsidP="00AA4C76">
      <w:pPr>
        <w:ind w:left="5812"/>
        <w:jc w:val="center"/>
        <w:rPr>
          <w:sz w:val="24"/>
          <w:szCs w:val="20"/>
        </w:rPr>
      </w:pPr>
      <w:r w:rsidRPr="00346DE8">
        <w:rPr>
          <w:sz w:val="24"/>
          <w:szCs w:val="20"/>
        </w:rPr>
        <w:t xml:space="preserve">от </w:t>
      </w:r>
      <w:r w:rsidR="000A1090">
        <w:rPr>
          <w:sz w:val="24"/>
          <w:szCs w:val="20"/>
        </w:rPr>
        <w:t>2</w:t>
      </w:r>
      <w:r w:rsidR="003E3068">
        <w:rPr>
          <w:sz w:val="24"/>
          <w:szCs w:val="20"/>
        </w:rPr>
        <w:t>7</w:t>
      </w:r>
      <w:r w:rsidR="000A1090">
        <w:rPr>
          <w:sz w:val="24"/>
          <w:szCs w:val="20"/>
        </w:rPr>
        <w:t>.1</w:t>
      </w:r>
      <w:r w:rsidR="001923E0">
        <w:rPr>
          <w:sz w:val="24"/>
          <w:szCs w:val="20"/>
        </w:rPr>
        <w:t>1</w:t>
      </w:r>
      <w:r w:rsidR="00AA4C76">
        <w:rPr>
          <w:sz w:val="24"/>
          <w:szCs w:val="20"/>
        </w:rPr>
        <w:t>.</w:t>
      </w:r>
      <w:r w:rsidR="001923E0">
        <w:rPr>
          <w:sz w:val="24"/>
          <w:szCs w:val="20"/>
        </w:rPr>
        <w:t>2024</w:t>
      </w:r>
      <w:r w:rsidR="0071574F">
        <w:rPr>
          <w:sz w:val="24"/>
          <w:szCs w:val="20"/>
        </w:rPr>
        <w:t xml:space="preserve"> г.</w:t>
      </w:r>
      <w:r w:rsidRPr="00346DE8">
        <w:rPr>
          <w:sz w:val="24"/>
          <w:szCs w:val="20"/>
        </w:rPr>
        <w:t xml:space="preserve"> № </w:t>
      </w:r>
      <w:r w:rsidR="001923E0">
        <w:rPr>
          <w:sz w:val="24"/>
          <w:szCs w:val="20"/>
        </w:rPr>
        <w:t>13</w:t>
      </w:r>
      <w:r w:rsidR="00BD3AA8">
        <w:rPr>
          <w:sz w:val="24"/>
          <w:szCs w:val="20"/>
        </w:rPr>
        <w:t>9</w:t>
      </w:r>
      <w:bookmarkStart w:id="0" w:name="_GoBack"/>
      <w:bookmarkEnd w:id="0"/>
      <w:r w:rsidR="001923E0">
        <w:rPr>
          <w:sz w:val="24"/>
          <w:szCs w:val="20"/>
        </w:rPr>
        <w:t>-1</w:t>
      </w:r>
    </w:p>
    <w:p w:rsidR="00346DE8" w:rsidRDefault="00346DE8" w:rsidP="0003092B">
      <w:pPr>
        <w:rPr>
          <w:b/>
          <w:sz w:val="32"/>
          <w:szCs w:val="28"/>
        </w:rPr>
      </w:pPr>
    </w:p>
    <w:p w:rsidR="0003092B" w:rsidRDefault="0003092B" w:rsidP="0003092B">
      <w:pPr>
        <w:rPr>
          <w:szCs w:val="28"/>
        </w:rPr>
      </w:pPr>
    </w:p>
    <w:p w:rsidR="00964C2F" w:rsidRDefault="00DC1795" w:rsidP="004C02C0">
      <w:pPr>
        <w:pStyle w:val="ConsPlusNormal"/>
        <w:jc w:val="center"/>
        <w:rPr>
          <w:rFonts w:ascii="Times New Roman" w:hAnsi="Times New Roman" w:cs="Times New Roman"/>
          <w:sz w:val="28"/>
          <w:szCs w:val="28"/>
        </w:rPr>
      </w:pPr>
      <w:r>
        <w:rPr>
          <w:rFonts w:ascii="Times New Roman" w:hAnsi="Times New Roman" w:cs="Times New Roman"/>
          <w:sz w:val="28"/>
          <w:szCs w:val="28"/>
        </w:rPr>
        <w:t>СООБЩЕНИ</w:t>
      </w:r>
      <w:r w:rsidRPr="002540C7">
        <w:rPr>
          <w:rFonts w:ascii="Times New Roman" w:hAnsi="Times New Roman" w:cs="Times New Roman"/>
          <w:sz w:val="28"/>
          <w:szCs w:val="28"/>
        </w:rPr>
        <w:t>Е</w:t>
      </w:r>
      <w:r w:rsidR="004C02C0">
        <w:rPr>
          <w:rFonts w:ascii="Times New Roman" w:hAnsi="Times New Roman" w:cs="Times New Roman"/>
          <w:sz w:val="28"/>
          <w:szCs w:val="28"/>
        </w:rPr>
        <w:t xml:space="preserve"> ТЕРРИТОРИАЛЬНОЙ ИЗБИРАТЕЛЬНОЙ КОМИССИИ</w:t>
      </w:r>
      <w:r w:rsidR="00964C2F">
        <w:rPr>
          <w:rFonts w:ascii="Times New Roman" w:hAnsi="Times New Roman" w:cs="Times New Roman"/>
          <w:sz w:val="28"/>
          <w:szCs w:val="28"/>
        </w:rPr>
        <w:t xml:space="preserve"> ГОРОДА ВОЛГОДОНСКА РОСТОВСКОЙ ОБЛАСТИ </w:t>
      </w:r>
    </w:p>
    <w:p w:rsidR="0003092B" w:rsidRDefault="0003092B" w:rsidP="004C02C0">
      <w:pPr>
        <w:pStyle w:val="ConsPlusNormal"/>
        <w:jc w:val="center"/>
        <w:rPr>
          <w:rFonts w:ascii="Times New Roman" w:hAnsi="Times New Roman" w:cs="Times New Roman"/>
          <w:sz w:val="28"/>
          <w:szCs w:val="28"/>
        </w:rPr>
      </w:pPr>
      <w:r>
        <w:rPr>
          <w:rFonts w:ascii="Times New Roman" w:hAnsi="Times New Roman" w:cs="Times New Roman"/>
          <w:sz w:val="28"/>
          <w:szCs w:val="28"/>
        </w:rPr>
        <w:t xml:space="preserve">О ПРИЕМЕ ПРЕДЛОЖЕНИЙ </w:t>
      </w:r>
      <w:r w:rsidR="004C02C0">
        <w:rPr>
          <w:rFonts w:ascii="Times New Roman" w:hAnsi="Times New Roman" w:cs="Times New Roman"/>
          <w:sz w:val="28"/>
          <w:szCs w:val="28"/>
        </w:rPr>
        <w:t xml:space="preserve">ПО КАНДИДАТУРАМ </w:t>
      </w:r>
    </w:p>
    <w:p w:rsidR="0003092B" w:rsidRDefault="004F32FC" w:rsidP="004C02C0">
      <w:pPr>
        <w:pStyle w:val="ConsPlusNormal"/>
        <w:jc w:val="center"/>
        <w:rPr>
          <w:rFonts w:ascii="Times New Roman" w:hAnsi="Times New Roman" w:cs="Times New Roman"/>
          <w:sz w:val="28"/>
          <w:szCs w:val="28"/>
        </w:rPr>
      </w:pPr>
      <w:r>
        <w:rPr>
          <w:rFonts w:ascii="Times New Roman" w:hAnsi="Times New Roman" w:cs="Times New Roman"/>
          <w:sz w:val="28"/>
          <w:szCs w:val="28"/>
        </w:rPr>
        <w:t xml:space="preserve">ДЛЯ ДОПОЛНИТЕЛЬНОГО ЗАЧИСЛЕНИЯ В РЕЗЕРВ СОСТАВОВ </w:t>
      </w:r>
      <w:r w:rsidR="004C02C0">
        <w:rPr>
          <w:rFonts w:ascii="Times New Roman" w:hAnsi="Times New Roman" w:cs="Times New Roman"/>
          <w:sz w:val="28"/>
          <w:szCs w:val="28"/>
        </w:rPr>
        <w:t xml:space="preserve">УЧАСТКОВЫХ ИЗБИРАТЕЛЬНЫХ КОМИССИЙ </w:t>
      </w:r>
    </w:p>
    <w:p w:rsidR="004C02C0" w:rsidRDefault="004C02C0" w:rsidP="004C02C0">
      <w:pPr>
        <w:pStyle w:val="ConsPlusNormal"/>
        <w:jc w:val="center"/>
        <w:rPr>
          <w:rFonts w:ascii="Times New Roman" w:hAnsi="Times New Roman" w:cs="Times New Roman"/>
          <w:sz w:val="28"/>
          <w:szCs w:val="28"/>
        </w:rPr>
      </w:pPr>
      <w:r>
        <w:rPr>
          <w:rFonts w:ascii="Times New Roman" w:hAnsi="Times New Roman" w:cs="Times New Roman"/>
          <w:sz w:val="28"/>
          <w:szCs w:val="28"/>
        </w:rPr>
        <w:t>С ПРАВОМ РЕШАЮЩЕГО ГОЛОСА</w:t>
      </w:r>
    </w:p>
    <w:p w:rsidR="004C02C0" w:rsidRDefault="004C02C0" w:rsidP="004C02C0">
      <w:pPr>
        <w:pStyle w:val="ConsPlusNormal"/>
        <w:jc w:val="both"/>
        <w:rPr>
          <w:rFonts w:ascii="Times New Roman" w:hAnsi="Times New Roman" w:cs="Times New Roman"/>
          <w:sz w:val="16"/>
          <w:szCs w:val="16"/>
        </w:rPr>
      </w:pPr>
    </w:p>
    <w:p w:rsidR="004C02C0" w:rsidRPr="008C332C" w:rsidRDefault="004C02C0" w:rsidP="004C02C0">
      <w:pPr>
        <w:pStyle w:val="ConsPlusNonformat"/>
        <w:ind w:firstLine="709"/>
        <w:jc w:val="both"/>
        <w:rPr>
          <w:rFonts w:ascii="Times New Roman" w:hAnsi="Times New Roman" w:cs="Times New Roman"/>
          <w:sz w:val="28"/>
          <w:szCs w:val="28"/>
          <w:u w:val="single"/>
        </w:rPr>
      </w:pPr>
      <w:r w:rsidRPr="008C332C">
        <w:rPr>
          <w:rFonts w:ascii="Times New Roman" w:hAnsi="Times New Roman" w:cs="Times New Roman"/>
          <w:sz w:val="28"/>
          <w:szCs w:val="28"/>
        </w:rPr>
        <w:t>__</w:t>
      </w:r>
      <w:r w:rsidR="00D53D43" w:rsidRPr="008C332C">
        <w:rPr>
          <w:rFonts w:ascii="Times New Roman" w:hAnsi="Times New Roman" w:cs="Times New Roman"/>
          <w:sz w:val="28"/>
          <w:szCs w:val="28"/>
          <w:u w:val="single"/>
        </w:rPr>
        <w:t>Территориальная избирательная комиссия города Волгодонска</w:t>
      </w:r>
      <w:r w:rsidR="008C332C" w:rsidRPr="008C332C">
        <w:rPr>
          <w:rFonts w:ascii="Times New Roman" w:hAnsi="Times New Roman" w:cs="Times New Roman"/>
          <w:sz w:val="28"/>
          <w:szCs w:val="28"/>
        </w:rPr>
        <w:t xml:space="preserve">__ </w:t>
      </w:r>
      <w:r w:rsidR="008C332C" w:rsidRPr="008C332C">
        <w:rPr>
          <w:rFonts w:ascii="Times New Roman" w:hAnsi="Times New Roman" w:cs="Times New Roman"/>
          <w:sz w:val="28"/>
          <w:szCs w:val="28"/>
          <w:u w:val="single"/>
        </w:rPr>
        <w:t xml:space="preserve">  </w:t>
      </w:r>
      <w:r w:rsidR="00D53D43" w:rsidRPr="008C332C">
        <w:rPr>
          <w:rFonts w:ascii="Times New Roman" w:hAnsi="Times New Roman" w:cs="Times New Roman"/>
          <w:sz w:val="28"/>
          <w:szCs w:val="28"/>
          <w:u w:val="single"/>
        </w:rPr>
        <w:t xml:space="preserve"> </w:t>
      </w:r>
    </w:p>
    <w:p w:rsidR="004C02C0" w:rsidRDefault="004C02C0" w:rsidP="004C02C0">
      <w:pPr>
        <w:pStyle w:val="ConsPlusNonformat"/>
        <w:ind w:firstLine="709"/>
        <w:jc w:val="center"/>
        <w:rPr>
          <w:rFonts w:ascii="Times New Roman" w:hAnsi="Times New Roman" w:cs="Times New Roman"/>
          <w:sz w:val="24"/>
          <w:szCs w:val="24"/>
        </w:rPr>
      </w:pPr>
      <w:r>
        <w:rPr>
          <w:rFonts w:ascii="Times New Roman" w:hAnsi="Times New Roman" w:cs="Times New Roman"/>
          <w:sz w:val="24"/>
          <w:szCs w:val="24"/>
        </w:rPr>
        <w:t>(наименование</w:t>
      </w:r>
      <w:r w:rsidR="00F05E93">
        <w:rPr>
          <w:rFonts w:ascii="Times New Roman" w:hAnsi="Times New Roman" w:cs="Times New Roman"/>
          <w:sz w:val="24"/>
          <w:szCs w:val="24"/>
        </w:rPr>
        <w:t xml:space="preserve"> </w:t>
      </w:r>
      <w:r>
        <w:rPr>
          <w:rFonts w:ascii="Times New Roman" w:hAnsi="Times New Roman" w:cs="Times New Roman"/>
          <w:sz w:val="24"/>
          <w:szCs w:val="24"/>
        </w:rPr>
        <w:t>территориальной избирательной комиссии)</w:t>
      </w:r>
    </w:p>
    <w:p w:rsidR="004C02C0" w:rsidRDefault="004C02C0" w:rsidP="004C02C0">
      <w:pPr>
        <w:pStyle w:val="ConsPlusNonformat"/>
        <w:spacing w:line="360" w:lineRule="auto"/>
        <w:jc w:val="both"/>
        <w:rPr>
          <w:rFonts w:ascii="Times New Roman" w:hAnsi="Times New Roman" w:cs="Times New Roman"/>
          <w:sz w:val="10"/>
          <w:szCs w:val="10"/>
        </w:rPr>
      </w:pPr>
    </w:p>
    <w:p w:rsidR="004C02C0" w:rsidRPr="00A55F4E" w:rsidRDefault="002147CB" w:rsidP="007F4AB2">
      <w:pPr>
        <w:pStyle w:val="ConsPlusNonformat"/>
        <w:spacing w:line="276" w:lineRule="auto"/>
        <w:jc w:val="both"/>
        <w:rPr>
          <w:rFonts w:ascii="Times New Roman" w:hAnsi="Times New Roman" w:cs="Times New Roman"/>
          <w:sz w:val="28"/>
          <w:szCs w:val="28"/>
          <w:u w:val="single"/>
        </w:rPr>
      </w:pPr>
      <w:proofErr w:type="gramStart"/>
      <w:r w:rsidRPr="00C0159A">
        <w:rPr>
          <w:rFonts w:ascii="Times New Roman" w:hAnsi="Times New Roman" w:cs="Times New Roman"/>
          <w:sz w:val="28"/>
          <w:szCs w:val="28"/>
        </w:rPr>
        <w:t xml:space="preserve">объявляет прием предложений по кандидатурам для дополнительного зачисления в резерв составов участковых </w:t>
      </w:r>
      <w:r w:rsidR="00C0159A">
        <w:rPr>
          <w:rFonts w:ascii="Times New Roman" w:hAnsi="Times New Roman" w:cs="Times New Roman"/>
          <w:sz w:val="28"/>
          <w:szCs w:val="28"/>
        </w:rPr>
        <w:t xml:space="preserve">избирательных </w:t>
      </w:r>
      <w:r w:rsidRPr="00C0159A">
        <w:rPr>
          <w:rFonts w:ascii="Times New Roman" w:hAnsi="Times New Roman" w:cs="Times New Roman"/>
          <w:sz w:val="28"/>
          <w:szCs w:val="28"/>
        </w:rPr>
        <w:t>комиссий,  образованных на территории города Волгодонска</w:t>
      </w:r>
      <w:r>
        <w:rPr>
          <w:szCs w:val="27"/>
        </w:rPr>
        <w:t xml:space="preserve"> </w:t>
      </w:r>
      <w:r w:rsidR="003E7050" w:rsidRPr="00A55F4E">
        <w:rPr>
          <w:rFonts w:ascii="Times New Roman" w:hAnsi="Times New Roman" w:cs="Times New Roman"/>
          <w:sz w:val="28"/>
          <w:szCs w:val="28"/>
          <w:u w:val="single"/>
        </w:rPr>
        <w:t>№429, №430,</w:t>
      </w:r>
      <w:r w:rsidR="00A55F4E" w:rsidRPr="00A55F4E">
        <w:rPr>
          <w:rFonts w:ascii="Times New Roman" w:hAnsi="Times New Roman" w:cs="Times New Roman"/>
          <w:sz w:val="28"/>
          <w:szCs w:val="28"/>
          <w:u w:val="single"/>
        </w:rPr>
        <w:t xml:space="preserve"> №431, №432, №433, №434,</w:t>
      </w:r>
      <w:r w:rsidR="004C02C0" w:rsidRPr="00A428DD">
        <w:rPr>
          <w:rFonts w:ascii="Times New Roman" w:hAnsi="Times New Roman" w:cs="Times New Roman"/>
          <w:sz w:val="28"/>
          <w:szCs w:val="28"/>
        </w:rPr>
        <w:t>_</w:t>
      </w:r>
      <w:r w:rsidR="00A55F4E" w:rsidRPr="00A55F4E">
        <w:rPr>
          <w:rFonts w:ascii="Times New Roman" w:hAnsi="Times New Roman" w:cs="Times New Roman"/>
          <w:sz w:val="28"/>
          <w:szCs w:val="28"/>
          <w:u w:val="single"/>
        </w:rPr>
        <w:t xml:space="preserve"> №435, №436, №437, №438, №439, №440, №441,</w:t>
      </w:r>
      <w:r w:rsidR="00A55F4E">
        <w:rPr>
          <w:rFonts w:ascii="Times New Roman" w:hAnsi="Times New Roman" w:cs="Times New Roman"/>
          <w:sz w:val="28"/>
          <w:szCs w:val="28"/>
          <w:u w:val="single"/>
        </w:rPr>
        <w:t xml:space="preserve"> №442, №443, №444, №445, №446, №447, №448, №449, №450, №451, №452, № 453, №454, №455, №456, №457, №458, №459, №460, №461, №462, №463, №464, №465, №466, №467, №468, №469</w:t>
      </w:r>
      <w:proofErr w:type="gramEnd"/>
      <w:r w:rsidR="00A55F4E">
        <w:rPr>
          <w:rFonts w:ascii="Times New Roman" w:hAnsi="Times New Roman" w:cs="Times New Roman"/>
          <w:sz w:val="28"/>
          <w:szCs w:val="28"/>
          <w:u w:val="single"/>
        </w:rPr>
        <w:t>, №470, №471, №472, №473, №474, №475, №476, №477, №478, №479, №480, №481</w:t>
      </w:r>
      <w:r w:rsidR="00B205E1">
        <w:rPr>
          <w:rFonts w:ascii="Times New Roman" w:hAnsi="Times New Roman" w:cs="Times New Roman"/>
          <w:sz w:val="28"/>
          <w:szCs w:val="28"/>
          <w:u w:val="single"/>
        </w:rPr>
        <w:t>.</w:t>
      </w:r>
      <w:r w:rsidR="00A55F4E" w:rsidRPr="00A55F4E">
        <w:rPr>
          <w:rFonts w:ascii="Times New Roman" w:hAnsi="Times New Roman" w:cs="Times New Roman"/>
          <w:sz w:val="28"/>
          <w:szCs w:val="28"/>
          <w:u w:val="single"/>
        </w:rPr>
        <w:t xml:space="preserve"> </w:t>
      </w:r>
    </w:p>
    <w:p w:rsidR="004C02C0" w:rsidRDefault="004C02C0" w:rsidP="00B205E1">
      <w:pPr>
        <w:pStyle w:val="ConsPlusNonformat"/>
        <w:spacing w:after="240"/>
        <w:rPr>
          <w:rFonts w:ascii="Times New Roman" w:hAnsi="Times New Roman" w:cs="Times New Roman"/>
          <w:sz w:val="24"/>
          <w:szCs w:val="24"/>
        </w:rPr>
      </w:pPr>
      <w:r>
        <w:rPr>
          <w:rFonts w:ascii="Times New Roman" w:hAnsi="Times New Roman" w:cs="Times New Roman"/>
          <w:sz w:val="24"/>
          <w:szCs w:val="24"/>
        </w:rPr>
        <w:t>(перечень участковых избирательных комиссий с номерами избирательных участков)</w:t>
      </w:r>
    </w:p>
    <w:p w:rsidR="004C02C0" w:rsidRPr="00D9736C" w:rsidRDefault="004C02C0" w:rsidP="007F4AB2">
      <w:pPr>
        <w:pStyle w:val="ConsPlusNonformat"/>
        <w:spacing w:after="240" w:line="276" w:lineRule="auto"/>
        <w:ind w:firstLine="709"/>
        <w:jc w:val="both"/>
        <w:rPr>
          <w:rFonts w:ascii="Times New Roman" w:hAnsi="Times New Roman" w:cs="Times New Roman"/>
          <w:sz w:val="28"/>
          <w:szCs w:val="28"/>
          <w:u w:val="single"/>
        </w:rPr>
      </w:pPr>
      <w:r w:rsidRPr="00D9736C">
        <w:rPr>
          <w:rFonts w:ascii="Times New Roman" w:hAnsi="Times New Roman" w:cs="Times New Roman"/>
          <w:sz w:val="28"/>
          <w:szCs w:val="28"/>
        </w:rPr>
        <w:t xml:space="preserve">Прием документов осуществляется </w:t>
      </w:r>
      <w:r w:rsidR="000A1090" w:rsidRPr="00D9736C">
        <w:rPr>
          <w:rFonts w:ascii="Times New Roman" w:hAnsi="Times New Roman" w:cs="Times New Roman"/>
          <w:sz w:val="28"/>
          <w:szCs w:val="28"/>
        </w:rPr>
        <w:t xml:space="preserve">с </w:t>
      </w:r>
      <w:r w:rsidR="00AA5715" w:rsidRPr="00D9736C">
        <w:rPr>
          <w:rFonts w:ascii="Times New Roman" w:hAnsi="Times New Roman" w:cs="Times New Roman"/>
          <w:sz w:val="28"/>
          <w:szCs w:val="28"/>
        </w:rPr>
        <w:t>30</w:t>
      </w:r>
      <w:r w:rsidR="000A1090" w:rsidRPr="00D9736C">
        <w:rPr>
          <w:rFonts w:ascii="Times New Roman" w:hAnsi="Times New Roman" w:cs="Times New Roman"/>
          <w:sz w:val="28"/>
          <w:szCs w:val="28"/>
        </w:rPr>
        <w:t xml:space="preserve"> </w:t>
      </w:r>
      <w:r w:rsidR="00AA5715" w:rsidRPr="00D9736C">
        <w:rPr>
          <w:rFonts w:ascii="Times New Roman" w:hAnsi="Times New Roman" w:cs="Times New Roman"/>
          <w:sz w:val="28"/>
          <w:szCs w:val="28"/>
        </w:rPr>
        <w:t>ноября</w:t>
      </w:r>
      <w:r w:rsidR="000A1090" w:rsidRPr="00D9736C">
        <w:rPr>
          <w:rFonts w:ascii="Times New Roman" w:hAnsi="Times New Roman" w:cs="Times New Roman"/>
          <w:sz w:val="28"/>
          <w:szCs w:val="28"/>
        </w:rPr>
        <w:t xml:space="preserve"> 2024 года по </w:t>
      </w:r>
      <w:r w:rsidR="00D9736C" w:rsidRPr="00D9736C">
        <w:rPr>
          <w:rFonts w:ascii="Times New Roman" w:hAnsi="Times New Roman" w:cs="Times New Roman"/>
          <w:sz w:val="28"/>
          <w:szCs w:val="28"/>
        </w:rPr>
        <w:t>10</w:t>
      </w:r>
      <w:r w:rsidR="000A1090" w:rsidRPr="00D9736C">
        <w:rPr>
          <w:rFonts w:ascii="Times New Roman" w:hAnsi="Times New Roman" w:cs="Times New Roman"/>
          <w:sz w:val="28"/>
          <w:szCs w:val="28"/>
        </w:rPr>
        <w:t xml:space="preserve"> </w:t>
      </w:r>
      <w:r w:rsidR="00D9736C" w:rsidRPr="00D9736C">
        <w:rPr>
          <w:rFonts w:ascii="Times New Roman" w:hAnsi="Times New Roman" w:cs="Times New Roman"/>
          <w:sz w:val="28"/>
          <w:szCs w:val="28"/>
        </w:rPr>
        <w:t>декабря</w:t>
      </w:r>
      <w:r w:rsidR="000A1090" w:rsidRPr="00D9736C">
        <w:rPr>
          <w:rFonts w:ascii="Times New Roman" w:hAnsi="Times New Roman" w:cs="Times New Roman"/>
          <w:sz w:val="28"/>
          <w:szCs w:val="28"/>
        </w:rPr>
        <w:t xml:space="preserve"> 2024 года </w:t>
      </w:r>
      <w:r w:rsidRPr="00D9736C">
        <w:rPr>
          <w:rFonts w:ascii="Times New Roman" w:hAnsi="Times New Roman" w:cs="Times New Roman"/>
          <w:sz w:val="28"/>
          <w:szCs w:val="28"/>
        </w:rPr>
        <w:t xml:space="preserve">по адресу: </w:t>
      </w:r>
      <w:r w:rsidR="005D032F" w:rsidRPr="00D9736C">
        <w:rPr>
          <w:rFonts w:ascii="Times New Roman" w:hAnsi="Times New Roman" w:cs="Times New Roman"/>
          <w:sz w:val="28"/>
          <w:szCs w:val="28"/>
          <w:u w:val="single"/>
        </w:rPr>
        <w:t>г.</w:t>
      </w:r>
      <w:r w:rsidR="008C7074" w:rsidRPr="00D9736C">
        <w:rPr>
          <w:rFonts w:ascii="Times New Roman" w:hAnsi="Times New Roman" w:cs="Times New Roman"/>
          <w:sz w:val="28"/>
          <w:szCs w:val="28"/>
          <w:u w:val="single"/>
        </w:rPr>
        <w:t xml:space="preserve"> </w:t>
      </w:r>
      <w:r w:rsidR="005D032F" w:rsidRPr="00D9736C">
        <w:rPr>
          <w:rFonts w:ascii="Times New Roman" w:hAnsi="Times New Roman" w:cs="Times New Roman"/>
          <w:sz w:val="28"/>
          <w:szCs w:val="28"/>
          <w:u w:val="single"/>
        </w:rPr>
        <w:t>Волгодонск, ул.</w:t>
      </w:r>
      <w:r w:rsidR="008C7074" w:rsidRPr="00D9736C">
        <w:rPr>
          <w:rFonts w:ascii="Times New Roman" w:hAnsi="Times New Roman" w:cs="Times New Roman"/>
          <w:sz w:val="28"/>
          <w:szCs w:val="28"/>
          <w:u w:val="single"/>
        </w:rPr>
        <w:t xml:space="preserve"> </w:t>
      </w:r>
      <w:proofErr w:type="gramStart"/>
      <w:r w:rsidR="005D032F" w:rsidRPr="00D9736C">
        <w:rPr>
          <w:rFonts w:ascii="Times New Roman" w:hAnsi="Times New Roman" w:cs="Times New Roman"/>
          <w:sz w:val="28"/>
          <w:szCs w:val="28"/>
          <w:u w:val="single"/>
        </w:rPr>
        <w:t>Советская</w:t>
      </w:r>
      <w:proofErr w:type="gramEnd"/>
      <w:r w:rsidR="005D032F" w:rsidRPr="00D9736C">
        <w:rPr>
          <w:rFonts w:ascii="Times New Roman" w:hAnsi="Times New Roman" w:cs="Times New Roman"/>
          <w:sz w:val="28"/>
          <w:szCs w:val="28"/>
          <w:u w:val="single"/>
        </w:rPr>
        <w:t>, д.</w:t>
      </w:r>
      <w:r w:rsidR="008C7074" w:rsidRPr="00D9736C">
        <w:rPr>
          <w:rFonts w:ascii="Times New Roman" w:hAnsi="Times New Roman" w:cs="Times New Roman"/>
          <w:sz w:val="28"/>
          <w:szCs w:val="28"/>
          <w:u w:val="single"/>
        </w:rPr>
        <w:t xml:space="preserve"> </w:t>
      </w:r>
      <w:r w:rsidR="005D032F" w:rsidRPr="00D9736C">
        <w:rPr>
          <w:rFonts w:ascii="Times New Roman" w:hAnsi="Times New Roman" w:cs="Times New Roman"/>
          <w:sz w:val="28"/>
          <w:szCs w:val="28"/>
          <w:u w:val="single"/>
        </w:rPr>
        <w:t xml:space="preserve">2, </w:t>
      </w:r>
      <w:proofErr w:type="spellStart"/>
      <w:r w:rsidR="005D032F" w:rsidRPr="00D9736C">
        <w:rPr>
          <w:rFonts w:ascii="Times New Roman" w:hAnsi="Times New Roman" w:cs="Times New Roman"/>
          <w:sz w:val="28"/>
          <w:szCs w:val="28"/>
          <w:u w:val="single"/>
        </w:rPr>
        <w:t>к</w:t>
      </w:r>
      <w:r w:rsidR="000A1090" w:rsidRPr="00D9736C">
        <w:rPr>
          <w:rFonts w:ascii="Times New Roman" w:hAnsi="Times New Roman" w:cs="Times New Roman"/>
          <w:sz w:val="28"/>
          <w:szCs w:val="28"/>
          <w:u w:val="single"/>
        </w:rPr>
        <w:t>аб</w:t>
      </w:r>
      <w:proofErr w:type="spellEnd"/>
      <w:r w:rsidR="005D032F" w:rsidRPr="00D9736C">
        <w:rPr>
          <w:rFonts w:ascii="Times New Roman" w:hAnsi="Times New Roman" w:cs="Times New Roman"/>
          <w:sz w:val="28"/>
          <w:szCs w:val="28"/>
          <w:u w:val="single"/>
        </w:rPr>
        <w:t>.</w:t>
      </w:r>
      <w:r w:rsidR="008C7074" w:rsidRPr="00D9736C">
        <w:rPr>
          <w:rFonts w:ascii="Times New Roman" w:hAnsi="Times New Roman" w:cs="Times New Roman"/>
          <w:sz w:val="28"/>
          <w:szCs w:val="28"/>
          <w:u w:val="single"/>
        </w:rPr>
        <w:t xml:space="preserve"> </w:t>
      </w:r>
      <w:r w:rsidR="005D032F" w:rsidRPr="00D9736C">
        <w:rPr>
          <w:rFonts w:ascii="Times New Roman" w:hAnsi="Times New Roman" w:cs="Times New Roman"/>
          <w:sz w:val="28"/>
          <w:szCs w:val="28"/>
          <w:u w:val="single"/>
        </w:rPr>
        <w:t>9</w:t>
      </w:r>
      <w:r w:rsidRPr="00D9736C">
        <w:rPr>
          <w:rFonts w:ascii="Times New Roman" w:hAnsi="Times New Roman" w:cs="Times New Roman"/>
          <w:sz w:val="28"/>
          <w:szCs w:val="28"/>
          <w:u w:val="single"/>
        </w:rPr>
        <w:t>.</w:t>
      </w:r>
    </w:p>
    <w:p w:rsidR="004C02C0" w:rsidRDefault="004C02C0" w:rsidP="007F4AB2">
      <w:pPr>
        <w:pStyle w:val="ConsPlusNonformat"/>
        <w:spacing w:after="240" w:line="276"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При внесении предложения (предложений) по кандидатурам </w:t>
      </w:r>
      <w:r w:rsidR="001512E3" w:rsidRPr="00C0159A">
        <w:rPr>
          <w:rFonts w:ascii="Times New Roman" w:hAnsi="Times New Roman" w:cs="Times New Roman"/>
          <w:sz w:val="28"/>
          <w:szCs w:val="28"/>
        </w:rPr>
        <w:t xml:space="preserve">для дополнительного зачисления в резерв составов участковых </w:t>
      </w:r>
      <w:r w:rsidR="001512E3">
        <w:rPr>
          <w:rFonts w:ascii="Times New Roman" w:hAnsi="Times New Roman" w:cs="Times New Roman"/>
          <w:sz w:val="28"/>
          <w:szCs w:val="28"/>
        </w:rPr>
        <w:t xml:space="preserve">избирательных </w:t>
      </w:r>
      <w:r w:rsidR="001512E3" w:rsidRPr="00C0159A">
        <w:rPr>
          <w:rFonts w:ascii="Times New Roman" w:hAnsi="Times New Roman" w:cs="Times New Roman"/>
          <w:sz w:val="28"/>
          <w:szCs w:val="28"/>
        </w:rPr>
        <w:t>комиссий</w:t>
      </w:r>
      <w:r w:rsidR="001512E3">
        <w:rPr>
          <w:rFonts w:ascii="Times New Roman" w:hAnsi="Times New Roman" w:cs="Times New Roman"/>
          <w:sz w:val="28"/>
          <w:szCs w:val="28"/>
        </w:rPr>
        <w:t xml:space="preserve"> </w:t>
      </w:r>
      <w:r>
        <w:rPr>
          <w:rFonts w:ascii="Times New Roman" w:hAnsi="Times New Roman" w:cs="Times New Roman"/>
          <w:sz w:val="28"/>
          <w:szCs w:val="28"/>
        </w:rPr>
        <w:t>необходимо представить</w:t>
      </w:r>
      <w:r w:rsidR="004F4A26">
        <w:rPr>
          <w:rFonts w:ascii="Times New Roman" w:hAnsi="Times New Roman" w:cs="Times New Roman"/>
          <w:sz w:val="28"/>
          <w:szCs w:val="28"/>
        </w:rPr>
        <w:t xml:space="preserve">: </w:t>
      </w:r>
    </w:p>
    <w:p w:rsidR="004F4A26" w:rsidRDefault="004F4A26" w:rsidP="007F4AB2">
      <w:pPr>
        <w:pStyle w:val="ConsPlusNormal"/>
        <w:spacing w:line="276" w:lineRule="auto"/>
        <w:jc w:val="center"/>
        <w:outlineLvl w:val="2"/>
        <w:rPr>
          <w:rFonts w:ascii="Times New Roman" w:hAnsi="Times New Roman" w:cs="Times New Roman"/>
          <w:sz w:val="28"/>
          <w:szCs w:val="28"/>
        </w:rPr>
      </w:pPr>
      <w:r>
        <w:rPr>
          <w:rFonts w:ascii="Times New Roman" w:hAnsi="Times New Roman" w:cs="Times New Roman"/>
          <w:sz w:val="28"/>
          <w:szCs w:val="28"/>
        </w:rPr>
        <w:t xml:space="preserve">Для политических партий, их региональных отделений, </w:t>
      </w:r>
      <w:r>
        <w:rPr>
          <w:rFonts w:ascii="Times New Roman" w:hAnsi="Times New Roman" w:cs="Times New Roman"/>
          <w:sz w:val="28"/>
          <w:szCs w:val="28"/>
        </w:rPr>
        <w:br/>
        <w:t>иных структурных подразделений</w:t>
      </w:r>
    </w:p>
    <w:p w:rsidR="004F4A26" w:rsidRDefault="004F4A26" w:rsidP="007F4AB2">
      <w:pPr>
        <w:pStyle w:val="ConsPlusNormal"/>
        <w:spacing w:line="276" w:lineRule="auto"/>
        <w:ind w:firstLine="709"/>
        <w:jc w:val="both"/>
        <w:rPr>
          <w:rFonts w:ascii="Times New Roman" w:hAnsi="Times New Roman" w:cs="Times New Roman"/>
          <w:sz w:val="28"/>
          <w:szCs w:val="28"/>
        </w:rPr>
      </w:pPr>
    </w:p>
    <w:p w:rsidR="004F4A26" w:rsidRDefault="004F4A26" w:rsidP="007F4AB2">
      <w:pPr>
        <w:pStyle w:val="ConsPlusNormal"/>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1. Решение полномочного (руководящего или иного) органа политической партии либо регионального отделения, иного структурного подразделения политической партии о внесении предложения по кандидатурам в состав избирательных комиссий, оформленное в соответствии с требованиями устава политической партии.</w:t>
      </w:r>
    </w:p>
    <w:p w:rsidR="004F4A26" w:rsidRDefault="004F4A26" w:rsidP="007F4AB2">
      <w:pPr>
        <w:pStyle w:val="ConsPlusNormal"/>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2. </w:t>
      </w:r>
      <w:proofErr w:type="gramStart"/>
      <w:r>
        <w:rPr>
          <w:rFonts w:ascii="Times New Roman" w:hAnsi="Times New Roman" w:cs="Times New Roman"/>
          <w:sz w:val="28"/>
          <w:szCs w:val="28"/>
        </w:rPr>
        <w:t xml:space="preserve">Если предложение по кандидатурам вносит региональное отделение, иное структурное подразделение политической партии, а в уставе политической партии не предусмотрена возможность такого внесения, – </w:t>
      </w:r>
      <w:r>
        <w:rPr>
          <w:rFonts w:ascii="Times New Roman" w:hAnsi="Times New Roman" w:cs="Times New Roman"/>
          <w:sz w:val="28"/>
          <w:szCs w:val="28"/>
        </w:rPr>
        <w:lastRenderedPageBreak/>
        <w:t>решение органа политической партии, уполномоченного делегировать региональному отделению, иному структурному подразделению политической партии полномочия по внесению предложений по кандидатурам в состав избирательных комиссий о делегировании указанных полномочий, оформленное в соответствии с требованиями устава.</w:t>
      </w:r>
      <w:proofErr w:type="gramEnd"/>
    </w:p>
    <w:p w:rsidR="004F4A26" w:rsidRDefault="004F4A26" w:rsidP="007F4AB2">
      <w:pPr>
        <w:pStyle w:val="ConsPlusNormal"/>
        <w:spacing w:line="276" w:lineRule="auto"/>
        <w:ind w:firstLine="709"/>
        <w:jc w:val="both"/>
        <w:rPr>
          <w:rFonts w:ascii="Times New Roman" w:hAnsi="Times New Roman" w:cs="Times New Roman"/>
          <w:sz w:val="28"/>
          <w:szCs w:val="28"/>
        </w:rPr>
      </w:pPr>
    </w:p>
    <w:p w:rsidR="004F4A26" w:rsidRDefault="004F4A26" w:rsidP="007F4AB2">
      <w:pPr>
        <w:pStyle w:val="ConsPlusNormal"/>
        <w:spacing w:line="276" w:lineRule="auto"/>
        <w:jc w:val="center"/>
        <w:outlineLvl w:val="2"/>
        <w:rPr>
          <w:rFonts w:ascii="Times New Roman" w:hAnsi="Times New Roman" w:cs="Times New Roman"/>
          <w:sz w:val="28"/>
          <w:szCs w:val="28"/>
        </w:rPr>
      </w:pPr>
      <w:r>
        <w:rPr>
          <w:rFonts w:ascii="Times New Roman" w:hAnsi="Times New Roman" w:cs="Times New Roman"/>
          <w:sz w:val="28"/>
          <w:szCs w:val="28"/>
        </w:rPr>
        <w:t>Для иных общественных объединений</w:t>
      </w:r>
    </w:p>
    <w:p w:rsidR="004F4A26" w:rsidRDefault="004F4A26" w:rsidP="007F4AB2">
      <w:pPr>
        <w:pStyle w:val="ConsPlusNormal"/>
        <w:spacing w:line="276" w:lineRule="auto"/>
        <w:ind w:firstLine="709"/>
        <w:jc w:val="both"/>
        <w:rPr>
          <w:rFonts w:ascii="Times New Roman" w:hAnsi="Times New Roman" w:cs="Times New Roman"/>
          <w:sz w:val="28"/>
          <w:szCs w:val="28"/>
        </w:rPr>
      </w:pPr>
    </w:p>
    <w:p w:rsidR="004F4A26" w:rsidRDefault="004F4A26" w:rsidP="007F4AB2">
      <w:pPr>
        <w:pStyle w:val="ConsPlusNormal"/>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1. Нотариально удостоверенная или заверенная уполномоченным на то органом общественного объединения копия действующего устава общественного объединения.</w:t>
      </w:r>
    </w:p>
    <w:p w:rsidR="004F4A26" w:rsidRDefault="004F4A26" w:rsidP="007F4AB2">
      <w:pPr>
        <w:pStyle w:val="ConsPlusNormal"/>
        <w:spacing w:line="276" w:lineRule="auto"/>
        <w:ind w:firstLine="709"/>
        <w:jc w:val="both"/>
        <w:rPr>
          <w:rFonts w:ascii="Times New Roman" w:hAnsi="Times New Roman" w:cs="Times New Roman"/>
          <w:sz w:val="28"/>
          <w:szCs w:val="28"/>
        </w:rPr>
      </w:pPr>
      <w:bookmarkStart w:id="1" w:name="P530"/>
      <w:bookmarkEnd w:id="1"/>
      <w:r>
        <w:rPr>
          <w:rFonts w:ascii="Times New Roman" w:hAnsi="Times New Roman" w:cs="Times New Roman"/>
          <w:sz w:val="28"/>
          <w:szCs w:val="28"/>
        </w:rPr>
        <w:t xml:space="preserve">2. </w:t>
      </w:r>
      <w:proofErr w:type="gramStart"/>
      <w:r>
        <w:rPr>
          <w:rFonts w:ascii="Times New Roman" w:hAnsi="Times New Roman" w:cs="Times New Roman"/>
          <w:sz w:val="28"/>
          <w:szCs w:val="28"/>
        </w:rPr>
        <w:t>Решение полномочного (руководящего или иного) органа общественного объединения о внесении предложения по кандидатурам в состав избирательных комиссий, оформленное в соответствии с требованиями устава, либо решение по этому же вопросу полномочного (руководящего или иного) органа регионального отделения, иного структурного подразделения общественного объединения, наделенного в соответствии с уставом общественного объединения правом принимать такое решение от имени общественного объединения.</w:t>
      </w:r>
      <w:proofErr w:type="gramEnd"/>
    </w:p>
    <w:p w:rsidR="004F4A26" w:rsidRDefault="004F4A26" w:rsidP="007F4AB2">
      <w:pPr>
        <w:pStyle w:val="ConsPlusNormal"/>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3. </w:t>
      </w:r>
      <w:proofErr w:type="gramStart"/>
      <w:r>
        <w:rPr>
          <w:rFonts w:ascii="Times New Roman" w:hAnsi="Times New Roman" w:cs="Times New Roman"/>
          <w:sz w:val="28"/>
          <w:szCs w:val="28"/>
        </w:rPr>
        <w:t xml:space="preserve">Если предложение по кандидатурам вносит региональное отделение, иное структурное подразделение общественного объединения, а в уставе общественного объединения указанный в </w:t>
      </w:r>
      <w:r w:rsidRPr="004F4A26">
        <w:rPr>
          <w:rFonts w:ascii="Times New Roman" w:hAnsi="Times New Roman" w:cs="Times New Roman"/>
          <w:sz w:val="28"/>
          <w:szCs w:val="28"/>
        </w:rPr>
        <w:t>пункте 2</w:t>
      </w:r>
      <w:r>
        <w:rPr>
          <w:rFonts w:ascii="Times New Roman" w:hAnsi="Times New Roman" w:cs="Times New Roman"/>
          <w:sz w:val="28"/>
          <w:szCs w:val="28"/>
        </w:rPr>
        <w:t xml:space="preserve"> вопрос не урегулирован, – решение органа общественного объединения, уполномоченного в соответствии с уставом общественного объединения делегировать полномочия по внесению предложений по кандидатурам в состав избирательных комиссий, о делегировании таких полномочий и решение органа, которому делегированы эти полномочия, о внесении предложений</w:t>
      </w:r>
      <w:proofErr w:type="gramEnd"/>
      <w:r>
        <w:rPr>
          <w:rFonts w:ascii="Times New Roman" w:hAnsi="Times New Roman" w:cs="Times New Roman"/>
          <w:sz w:val="28"/>
          <w:szCs w:val="28"/>
        </w:rPr>
        <w:t xml:space="preserve"> в состав избирательных комиссий.</w:t>
      </w:r>
    </w:p>
    <w:p w:rsidR="007F4AB2" w:rsidRDefault="007F4AB2" w:rsidP="007F4AB2">
      <w:pPr>
        <w:pStyle w:val="ConsPlusNormal"/>
        <w:spacing w:line="276" w:lineRule="auto"/>
        <w:ind w:firstLine="709"/>
        <w:jc w:val="both"/>
        <w:rPr>
          <w:rFonts w:ascii="Times New Roman" w:hAnsi="Times New Roman" w:cs="Times New Roman"/>
          <w:sz w:val="28"/>
          <w:szCs w:val="28"/>
        </w:rPr>
      </w:pPr>
    </w:p>
    <w:p w:rsidR="004F4A26" w:rsidRDefault="004F4A26" w:rsidP="007F4AB2">
      <w:pPr>
        <w:pStyle w:val="ConsPlusNormal"/>
        <w:spacing w:line="276" w:lineRule="auto"/>
        <w:jc w:val="center"/>
        <w:outlineLvl w:val="2"/>
        <w:rPr>
          <w:rFonts w:ascii="Times New Roman" w:hAnsi="Times New Roman" w:cs="Times New Roman"/>
          <w:sz w:val="28"/>
          <w:szCs w:val="28"/>
        </w:rPr>
      </w:pPr>
      <w:r>
        <w:rPr>
          <w:rFonts w:ascii="Times New Roman" w:hAnsi="Times New Roman" w:cs="Times New Roman"/>
          <w:sz w:val="28"/>
          <w:szCs w:val="28"/>
        </w:rPr>
        <w:t xml:space="preserve">Для иных субъектов права внесения предложений по кандидатурам </w:t>
      </w:r>
      <w:r>
        <w:rPr>
          <w:rFonts w:ascii="Times New Roman" w:hAnsi="Times New Roman" w:cs="Times New Roman"/>
          <w:sz w:val="28"/>
          <w:szCs w:val="28"/>
        </w:rPr>
        <w:br/>
        <w:t>в состав избирательных комиссий</w:t>
      </w:r>
    </w:p>
    <w:p w:rsidR="004F4A26" w:rsidRDefault="004F4A26" w:rsidP="007F4AB2">
      <w:pPr>
        <w:pStyle w:val="ConsPlusNormal"/>
        <w:spacing w:line="276" w:lineRule="auto"/>
        <w:ind w:firstLine="540"/>
        <w:jc w:val="both"/>
        <w:rPr>
          <w:rFonts w:ascii="Times New Roman" w:hAnsi="Times New Roman" w:cs="Times New Roman"/>
          <w:sz w:val="28"/>
          <w:szCs w:val="28"/>
        </w:rPr>
      </w:pPr>
    </w:p>
    <w:p w:rsidR="004F4A26" w:rsidRDefault="004F4A26" w:rsidP="007F4AB2">
      <w:pPr>
        <w:pStyle w:val="ConsPlusNormal"/>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Решение представительного органа муниципального образования, избирательной комиссии предыдущего (действующего) состава, собрания избирателей по месту жительства, работы, службы, учебы.</w:t>
      </w:r>
    </w:p>
    <w:p w:rsidR="004F4A26" w:rsidRDefault="004F4A26" w:rsidP="007F4AB2">
      <w:pPr>
        <w:pStyle w:val="ConsPlusNormal"/>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Кроме того, субъектами права внесения предложений по кандидатурам должны быть представлены:</w:t>
      </w:r>
    </w:p>
    <w:p w:rsidR="004F4A26" w:rsidRDefault="004F4A26" w:rsidP="007F4AB2">
      <w:pPr>
        <w:pStyle w:val="ConsPlusNormal"/>
        <w:spacing w:line="276" w:lineRule="auto"/>
        <w:ind w:firstLine="709"/>
        <w:jc w:val="both"/>
        <w:rPr>
          <w:rFonts w:ascii="Times New Roman" w:hAnsi="Times New Roman" w:cs="Times New Roman"/>
          <w:sz w:val="28"/>
          <w:szCs w:val="28"/>
        </w:rPr>
      </w:pPr>
      <w:bookmarkStart w:id="2" w:name="P540"/>
      <w:bookmarkEnd w:id="2"/>
      <w:r>
        <w:rPr>
          <w:rFonts w:ascii="Times New Roman" w:hAnsi="Times New Roman" w:cs="Times New Roman"/>
          <w:sz w:val="28"/>
          <w:szCs w:val="28"/>
        </w:rPr>
        <w:t xml:space="preserve">1. Две фотографии лица, предлагаемого в состав избирательной </w:t>
      </w:r>
      <w:r>
        <w:rPr>
          <w:rFonts w:ascii="Times New Roman" w:hAnsi="Times New Roman" w:cs="Times New Roman"/>
          <w:sz w:val="28"/>
          <w:szCs w:val="28"/>
        </w:rPr>
        <w:lastRenderedPageBreak/>
        <w:t>комиссии, размером 3 x 4 см (без уголка)</w:t>
      </w:r>
      <w:r>
        <w:rPr>
          <w:rStyle w:val="af"/>
        </w:rPr>
        <w:footnoteReference w:id="1"/>
      </w:r>
      <w:r>
        <w:rPr>
          <w:rFonts w:ascii="Times New Roman" w:hAnsi="Times New Roman" w:cs="Times New Roman"/>
          <w:sz w:val="28"/>
          <w:szCs w:val="28"/>
        </w:rPr>
        <w:t>.</w:t>
      </w:r>
    </w:p>
    <w:p w:rsidR="004F4A26" w:rsidRDefault="004F4A26" w:rsidP="007F4AB2">
      <w:pPr>
        <w:pStyle w:val="ConsPlusNormal"/>
        <w:spacing w:line="276" w:lineRule="auto"/>
        <w:ind w:firstLine="709"/>
        <w:jc w:val="both"/>
        <w:rPr>
          <w:rFonts w:ascii="Calibri" w:hAnsi="Calibri" w:cs="Calibri"/>
          <w:sz w:val="22"/>
          <w:szCs w:val="22"/>
        </w:rPr>
      </w:pPr>
      <w:r>
        <w:rPr>
          <w:rFonts w:ascii="Times New Roman" w:hAnsi="Times New Roman" w:cs="Times New Roman"/>
          <w:sz w:val="28"/>
          <w:szCs w:val="28"/>
        </w:rPr>
        <w:t>2. Письменное согласие гражданина Российской Федерации на его назначение в состав избирательной комиссии.</w:t>
      </w:r>
    </w:p>
    <w:p w:rsidR="004F4A26" w:rsidRDefault="004F4A26" w:rsidP="007F4AB2">
      <w:pPr>
        <w:pStyle w:val="ConsPlusNormal"/>
        <w:widowControl/>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3. Копия паспорта или документа, заменяющего паспорт гражданина Российской Федерации, содержащего сведения о гражданстве и месте жительства лица, кандидатура которого предложена в состав избирательной комиссии.</w:t>
      </w:r>
    </w:p>
    <w:p w:rsidR="004F4A26" w:rsidRDefault="004F4A26" w:rsidP="007F4AB2">
      <w:pPr>
        <w:pStyle w:val="ConsPlusNormal"/>
        <w:spacing w:line="276" w:lineRule="auto"/>
        <w:ind w:firstLine="709"/>
        <w:jc w:val="both"/>
        <w:rPr>
          <w:rFonts w:ascii="Times New Roman" w:hAnsi="Times New Roman" w:cs="Times New Roman"/>
          <w:sz w:val="28"/>
          <w:szCs w:val="28"/>
        </w:rPr>
      </w:pPr>
      <w:bookmarkStart w:id="3" w:name="P544"/>
      <w:bookmarkEnd w:id="3"/>
      <w:r>
        <w:rPr>
          <w:rFonts w:ascii="Times New Roman" w:hAnsi="Times New Roman" w:cs="Times New Roman"/>
          <w:sz w:val="28"/>
          <w:szCs w:val="28"/>
        </w:rPr>
        <w:t xml:space="preserve">4. </w:t>
      </w:r>
      <w:proofErr w:type="gramStart"/>
      <w:r>
        <w:rPr>
          <w:rFonts w:ascii="Times New Roman" w:hAnsi="Times New Roman" w:cs="Times New Roman"/>
          <w:sz w:val="28"/>
          <w:szCs w:val="28"/>
        </w:rPr>
        <w:t>Копия документа (трудовой книжки</w:t>
      </w:r>
      <w:r>
        <w:rPr>
          <w:rStyle w:val="af"/>
        </w:rPr>
        <w:footnoteReference w:id="2"/>
      </w:r>
      <w:r>
        <w:rPr>
          <w:rFonts w:ascii="Times New Roman" w:hAnsi="Times New Roman" w:cs="Times New Roman"/>
          <w:sz w:val="28"/>
          <w:szCs w:val="28"/>
        </w:rPr>
        <w:t xml:space="preserve"> либо справки с основного места работы) лица, кандидатура которого предложена в состав избирательной комиссии, подтверждающего сведения об основном месте работы или службы, о занимаемой должности, а при отсутствии основного места работы или службы – копия документа, подтверждающего сведения о роде занятий, то есть о деятельности, приносящей ему доход, или о статусе неработающего лица (пенсионер, безработный, учащийся (с</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указанием наименования учебного заведения), домохозяйка (домохозяин), временно неработающий).</w:t>
      </w:r>
      <w:proofErr w:type="gramEnd"/>
    </w:p>
    <w:p w:rsidR="004F4A26" w:rsidRDefault="004F4A26" w:rsidP="007F4AB2">
      <w:pPr>
        <w:pStyle w:val="ConsPlusNormal"/>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5. Копия документа, подтверждающего указанные в согласии гражданина Российской Федерации на его назначение в состав избирательной комиссии сведения об образовании и (или) квалификации.</w:t>
      </w:r>
    </w:p>
    <w:p w:rsidR="004F4A26" w:rsidRDefault="004F4A26" w:rsidP="007F4AB2">
      <w:pPr>
        <w:pStyle w:val="ConsPlusNormal"/>
        <w:spacing w:line="276" w:lineRule="auto"/>
        <w:ind w:firstLine="709"/>
        <w:jc w:val="both"/>
        <w:rPr>
          <w:rFonts w:ascii="Times New Roman" w:hAnsi="Times New Roman" w:cs="Times New Roman"/>
          <w:sz w:val="28"/>
          <w:szCs w:val="28"/>
        </w:rPr>
      </w:pPr>
      <w:bookmarkStart w:id="4" w:name="P546"/>
      <w:bookmarkEnd w:id="4"/>
    </w:p>
    <w:p w:rsidR="004F4A26" w:rsidRDefault="004F4A26" w:rsidP="007F4AB2">
      <w:pPr>
        <w:pStyle w:val="ConsPlusNormal"/>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Примечание. Документальным подтверждением статуса домохозяйки (домохозяина) может служить трудовая книжка с отметкой о последнем месте работы и соответствующее личное заявление с указанием статуса домохозяйки (домохозяина) либо только заявление.</w:t>
      </w:r>
    </w:p>
    <w:p w:rsidR="004F4A26" w:rsidRDefault="004F4A26" w:rsidP="004C02C0">
      <w:pPr>
        <w:pStyle w:val="ConsPlusNonformat"/>
        <w:jc w:val="center"/>
        <w:rPr>
          <w:rFonts w:ascii="Times New Roman" w:hAnsi="Times New Roman" w:cs="Times New Roman"/>
          <w:sz w:val="28"/>
          <w:szCs w:val="28"/>
        </w:rPr>
      </w:pPr>
    </w:p>
    <w:p w:rsidR="004F4A26" w:rsidRDefault="004F4A26" w:rsidP="004C02C0">
      <w:pPr>
        <w:pStyle w:val="ConsPlusNonformat"/>
        <w:jc w:val="center"/>
        <w:rPr>
          <w:rFonts w:ascii="Times New Roman" w:hAnsi="Times New Roman" w:cs="Times New Roman"/>
          <w:sz w:val="28"/>
          <w:szCs w:val="28"/>
        </w:rPr>
      </w:pPr>
    </w:p>
    <w:p w:rsidR="004C02C0" w:rsidRDefault="004C02C0" w:rsidP="009D6149">
      <w:pPr>
        <w:pStyle w:val="ConsPlusNonformat"/>
        <w:jc w:val="center"/>
        <w:rPr>
          <w:rFonts w:ascii="Times New Roman" w:hAnsi="Times New Roman" w:cs="Times New Roman"/>
          <w:sz w:val="24"/>
          <w:szCs w:val="24"/>
        </w:rPr>
      </w:pPr>
    </w:p>
    <w:sectPr w:rsidR="004C02C0" w:rsidSect="000F17FD">
      <w:headerReference w:type="even" r:id="rId8"/>
      <w:headerReference w:type="default" r:id="rId9"/>
      <w:pgSz w:w="11907" w:h="16840"/>
      <w:pgMar w:top="1134" w:right="850" w:bottom="709" w:left="1701" w:header="567" w:footer="1134" w:gutter="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813C0" w:rsidRDefault="002813C0">
      <w:r>
        <w:separator/>
      </w:r>
    </w:p>
  </w:endnote>
  <w:endnote w:type="continuationSeparator" w:id="0">
    <w:p w:rsidR="002813C0" w:rsidRDefault="002813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2A87" w:usb1="00000000" w:usb2="00000000" w:usb3="00000000" w:csb0="0000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10002FF" w:usb1="4000ACFF" w:usb2="00000009" w:usb3="00000000" w:csb0="0000019F" w:csb1="00000000"/>
  </w:font>
  <w:font w:name="Calibri Light">
    <w:altName w:val="Calibri"/>
    <w:charset w:val="CC"/>
    <w:family w:val="swiss"/>
    <w:pitch w:val="variable"/>
    <w:sig w:usb0="00000001"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813C0" w:rsidRDefault="002813C0">
      <w:r>
        <w:separator/>
      </w:r>
    </w:p>
  </w:footnote>
  <w:footnote w:type="continuationSeparator" w:id="0">
    <w:p w:rsidR="002813C0" w:rsidRDefault="002813C0">
      <w:r>
        <w:continuationSeparator/>
      </w:r>
    </w:p>
  </w:footnote>
  <w:footnote w:id="1">
    <w:p w:rsidR="004C0235" w:rsidRPr="004F4A26" w:rsidRDefault="004C0235" w:rsidP="004F4A26">
      <w:pPr>
        <w:pStyle w:val="a9"/>
        <w:jc w:val="both"/>
        <w:rPr>
          <w:rFonts w:ascii="Times New Roman" w:hAnsi="Times New Roman"/>
          <w:sz w:val="20"/>
        </w:rPr>
      </w:pPr>
      <w:r>
        <w:rPr>
          <w:rStyle w:val="af"/>
        </w:rPr>
        <w:footnoteRef/>
      </w:r>
      <w:r>
        <w:t xml:space="preserve">  </w:t>
      </w:r>
      <w:r w:rsidRPr="004F4A26">
        <w:rPr>
          <w:rFonts w:ascii="Times New Roman" w:hAnsi="Times New Roman"/>
          <w:sz w:val="20"/>
        </w:rPr>
        <w:t>При формировании участковой избирательной комиссии фотографии, указанные в пункте 1, могут быть представлены не субъектами права внесения кандидатур, а лицом, кандидатура которого предлагается в состав участковой избирательной комиссии.</w:t>
      </w:r>
    </w:p>
  </w:footnote>
  <w:footnote w:id="2">
    <w:p w:rsidR="004C0235" w:rsidRDefault="004C0235" w:rsidP="004F4A26">
      <w:pPr>
        <w:pStyle w:val="a9"/>
        <w:jc w:val="both"/>
      </w:pPr>
      <w:r w:rsidRPr="004F4A26">
        <w:rPr>
          <w:rStyle w:val="af"/>
          <w:sz w:val="20"/>
          <w:szCs w:val="20"/>
        </w:rPr>
        <w:footnoteRef/>
      </w:r>
      <w:r w:rsidRPr="004F4A26">
        <w:rPr>
          <w:rFonts w:ascii="Times New Roman" w:hAnsi="Times New Roman"/>
          <w:bCs/>
          <w:sz w:val="20"/>
        </w:rPr>
        <w:t> </w:t>
      </w:r>
      <w:proofErr w:type="gramStart"/>
      <w:r w:rsidRPr="004F4A26">
        <w:rPr>
          <w:rFonts w:ascii="Times New Roman" w:hAnsi="Times New Roman"/>
          <w:bCs/>
          <w:sz w:val="20"/>
        </w:rPr>
        <w:t>Сведения о трудовой деятельности могут быть представлены работником по формам и в порядке, утвержденным приказом Министерства труда и социальной защиты Российской Федерации от 10 ноября 2022 года № 713н «Об утверждении формы сведений о трудовой деятельности, предоставляемой работнику работодателем, формы представления сведений о трудовой деятельности из информационных ресурсов Фонда пенсионного и социального страхования Российской Федерации и порядка их заполнения».</w:t>
      </w:r>
      <w:proofErr w:type="gramEnd"/>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0235" w:rsidRDefault="00B85F7E">
    <w:pPr>
      <w:pStyle w:val="a7"/>
      <w:framePr w:wrap="around" w:vAnchor="text" w:hAnchor="margin" w:xAlign="right" w:y="1"/>
      <w:rPr>
        <w:rStyle w:val="a6"/>
      </w:rPr>
    </w:pPr>
    <w:r>
      <w:rPr>
        <w:rStyle w:val="a6"/>
      </w:rPr>
      <w:fldChar w:fldCharType="begin"/>
    </w:r>
    <w:r w:rsidR="004C0235">
      <w:rPr>
        <w:rStyle w:val="a6"/>
      </w:rPr>
      <w:instrText xml:space="preserve">PAGE  </w:instrText>
    </w:r>
    <w:r>
      <w:rPr>
        <w:rStyle w:val="a6"/>
      </w:rPr>
      <w:fldChar w:fldCharType="end"/>
    </w:r>
  </w:p>
  <w:p w:rsidR="004C0235" w:rsidRDefault="004C0235">
    <w:pPr>
      <w:pStyle w:val="a7"/>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0235" w:rsidRDefault="00B85F7E">
    <w:pPr>
      <w:pStyle w:val="a7"/>
      <w:framePr w:wrap="around" w:vAnchor="text" w:hAnchor="margin" w:xAlign="right" w:y="1"/>
      <w:rPr>
        <w:rStyle w:val="a6"/>
      </w:rPr>
    </w:pPr>
    <w:r>
      <w:rPr>
        <w:rStyle w:val="a6"/>
      </w:rPr>
      <w:fldChar w:fldCharType="begin"/>
    </w:r>
    <w:r w:rsidR="004C0235">
      <w:rPr>
        <w:rStyle w:val="a6"/>
      </w:rPr>
      <w:instrText xml:space="preserve">PAGE  </w:instrText>
    </w:r>
    <w:r>
      <w:rPr>
        <w:rStyle w:val="a6"/>
      </w:rPr>
      <w:fldChar w:fldCharType="separate"/>
    </w:r>
    <w:r w:rsidR="00BD3AA8">
      <w:rPr>
        <w:rStyle w:val="a6"/>
        <w:noProof/>
      </w:rPr>
      <w:t>5</w:t>
    </w:r>
    <w:r>
      <w:rPr>
        <w:rStyle w:val="a6"/>
      </w:rPr>
      <w:fldChar w:fldCharType="end"/>
    </w:r>
  </w:p>
  <w:p w:rsidR="004C0235" w:rsidRDefault="004C0235">
    <w:pPr>
      <w:pStyle w:val="a7"/>
      <w:ind w:right="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C9393C"/>
    <w:multiLevelType w:val="hybridMultilevel"/>
    <w:tmpl w:val="CA6E89C2"/>
    <w:lvl w:ilvl="0" w:tplc="0419000F">
      <w:start w:val="1"/>
      <w:numFmt w:val="decimal"/>
      <w:lvlText w:val="%1."/>
      <w:lvlJc w:val="left"/>
      <w:pPr>
        <w:tabs>
          <w:tab w:val="num" w:pos="1260"/>
        </w:tabs>
        <w:ind w:left="1260" w:hanging="360"/>
      </w:pPr>
    </w:lvl>
    <w:lvl w:ilvl="1" w:tplc="04190019" w:tentative="1">
      <w:start w:val="1"/>
      <w:numFmt w:val="lowerLetter"/>
      <w:lvlText w:val="%2."/>
      <w:lvlJc w:val="left"/>
      <w:pPr>
        <w:tabs>
          <w:tab w:val="num" w:pos="1980"/>
        </w:tabs>
        <w:ind w:left="1980" w:hanging="360"/>
      </w:pPr>
    </w:lvl>
    <w:lvl w:ilvl="2" w:tplc="0419001B" w:tentative="1">
      <w:start w:val="1"/>
      <w:numFmt w:val="lowerRoman"/>
      <w:lvlText w:val="%3."/>
      <w:lvlJc w:val="right"/>
      <w:pPr>
        <w:tabs>
          <w:tab w:val="num" w:pos="2700"/>
        </w:tabs>
        <w:ind w:left="2700" w:hanging="180"/>
      </w:pPr>
    </w:lvl>
    <w:lvl w:ilvl="3" w:tplc="0419000F" w:tentative="1">
      <w:start w:val="1"/>
      <w:numFmt w:val="decimal"/>
      <w:lvlText w:val="%4."/>
      <w:lvlJc w:val="left"/>
      <w:pPr>
        <w:tabs>
          <w:tab w:val="num" w:pos="3420"/>
        </w:tabs>
        <w:ind w:left="3420" w:hanging="360"/>
      </w:pPr>
    </w:lvl>
    <w:lvl w:ilvl="4" w:tplc="04190019" w:tentative="1">
      <w:start w:val="1"/>
      <w:numFmt w:val="lowerLetter"/>
      <w:lvlText w:val="%5."/>
      <w:lvlJc w:val="left"/>
      <w:pPr>
        <w:tabs>
          <w:tab w:val="num" w:pos="4140"/>
        </w:tabs>
        <w:ind w:left="4140" w:hanging="360"/>
      </w:pPr>
    </w:lvl>
    <w:lvl w:ilvl="5" w:tplc="0419001B" w:tentative="1">
      <w:start w:val="1"/>
      <w:numFmt w:val="lowerRoman"/>
      <w:lvlText w:val="%6."/>
      <w:lvlJc w:val="right"/>
      <w:pPr>
        <w:tabs>
          <w:tab w:val="num" w:pos="4860"/>
        </w:tabs>
        <w:ind w:left="4860" w:hanging="180"/>
      </w:pPr>
    </w:lvl>
    <w:lvl w:ilvl="6" w:tplc="0419000F" w:tentative="1">
      <w:start w:val="1"/>
      <w:numFmt w:val="decimal"/>
      <w:lvlText w:val="%7."/>
      <w:lvlJc w:val="left"/>
      <w:pPr>
        <w:tabs>
          <w:tab w:val="num" w:pos="5580"/>
        </w:tabs>
        <w:ind w:left="5580" w:hanging="360"/>
      </w:pPr>
    </w:lvl>
    <w:lvl w:ilvl="7" w:tplc="04190019" w:tentative="1">
      <w:start w:val="1"/>
      <w:numFmt w:val="lowerLetter"/>
      <w:lvlText w:val="%8."/>
      <w:lvlJc w:val="left"/>
      <w:pPr>
        <w:tabs>
          <w:tab w:val="num" w:pos="6300"/>
        </w:tabs>
        <w:ind w:left="6300" w:hanging="360"/>
      </w:pPr>
    </w:lvl>
    <w:lvl w:ilvl="8" w:tplc="0419001B" w:tentative="1">
      <w:start w:val="1"/>
      <w:numFmt w:val="lowerRoman"/>
      <w:lvlText w:val="%9."/>
      <w:lvlJc w:val="right"/>
      <w:pPr>
        <w:tabs>
          <w:tab w:val="num" w:pos="7020"/>
        </w:tabs>
        <w:ind w:left="7020" w:hanging="180"/>
      </w:pPr>
    </w:lvl>
  </w:abstractNum>
  <w:abstractNum w:abstractNumId="1">
    <w:nsid w:val="0AC977F2"/>
    <w:multiLevelType w:val="hybridMultilevel"/>
    <w:tmpl w:val="02F85296"/>
    <w:lvl w:ilvl="0" w:tplc="D2D4A5E0">
      <w:start w:val="2"/>
      <w:numFmt w:val="bullet"/>
      <w:lvlText w:val="-"/>
      <w:lvlJc w:val="left"/>
      <w:pPr>
        <w:tabs>
          <w:tab w:val="num" w:pos="510"/>
        </w:tabs>
        <w:ind w:left="510" w:hanging="360"/>
      </w:pPr>
      <w:rPr>
        <w:rFonts w:ascii="Times New Roman" w:eastAsia="Times New Roman" w:hAnsi="Times New Roman" w:cs="Times New Roman" w:hint="default"/>
      </w:rPr>
    </w:lvl>
    <w:lvl w:ilvl="1" w:tplc="04190003" w:tentative="1">
      <w:start w:val="1"/>
      <w:numFmt w:val="bullet"/>
      <w:lvlText w:val="o"/>
      <w:lvlJc w:val="left"/>
      <w:pPr>
        <w:tabs>
          <w:tab w:val="num" w:pos="1230"/>
        </w:tabs>
        <w:ind w:left="1230" w:hanging="360"/>
      </w:pPr>
      <w:rPr>
        <w:rFonts w:ascii="Courier New" w:hAnsi="Courier New" w:hint="default"/>
      </w:rPr>
    </w:lvl>
    <w:lvl w:ilvl="2" w:tplc="04190005" w:tentative="1">
      <w:start w:val="1"/>
      <w:numFmt w:val="bullet"/>
      <w:lvlText w:val=""/>
      <w:lvlJc w:val="left"/>
      <w:pPr>
        <w:tabs>
          <w:tab w:val="num" w:pos="1950"/>
        </w:tabs>
        <w:ind w:left="1950" w:hanging="360"/>
      </w:pPr>
      <w:rPr>
        <w:rFonts w:ascii="Wingdings" w:hAnsi="Wingdings" w:hint="default"/>
      </w:rPr>
    </w:lvl>
    <w:lvl w:ilvl="3" w:tplc="04190001" w:tentative="1">
      <w:start w:val="1"/>
      <w:numFmt w:val="bullet"/>
      <w:lvlText w:val=""/>
      <w:lvlJc w:val="left"/>
      <w:pPr>
        <w:tabs>
          <w:tab w:val="num" w:pos="2670"/>
        </w:tabs>
        <w:ind w:left="2670" w:hanging="360"/>
      </w:pPr>
      <w:rPr>
        <w:rFonts w:ascii="Symbol" w:hAnsi="Symbol" w:hint="default"/>
      </w:rPr>
    </w:lvl>
    <w:lvl w:ilvl="4" w:tplc="04190003" w:tentative="1">
      <w:start w:val="1"/>
      <w:numFmt w:val="bullet"/>
      <w:lvlText w:val="o"/>
      <w:lvlJc w:val="left"/>
      <w:pPr>
        <w:tabs>
          <w:tab w:val="num" w:pos="3390"/>
        </w:tabs>
        <w:ind w:left="3390" w:hanging="360"/>
      </w:pPr>
      <w:rPr>
        <w:rFonts w:ascii="Courier New" w:hAnsi="Courier New" w:hint="default"/>
      </w:rPr>
    </w:lvl>
    <w:lvl w:ilvl="5" w:tplc="04190005" w:tentative="1">
      <w:start w:val="1"/>
      <w:numFmt w:val="bullet"/>
      <w:lvlText w:val=""/>
      <w:lvlJc w:val="left"/>
      <w:pPr>
        <w:tabs>
          <w:tab w:val="num" w:pos="4110"/>
        </w:tabs>
        <w:ind w:left="4110" w:hanging="360"/>
      </w:pPr>
      <w:rPr>
        <w:rFonts w:ascii="Wingdings" w:hAnsi="Wingdings" w:hint="default"/>
      </w:rPr>
    </w:lvl>
    <w:lvl w:ilvl="6" w:tplc="04190001" w:tentative="1">
      <w:start w:val="1"/>
      <w:numFmt w:val="bullet"/>
      <w:lvlText w:val=""/>
      <w:lvlJc w:val="left"/>
      <w:pPr>
        <w:tabs>
          <w:tab w:val="num" w:pos="4830"/>
        </w:tabs>
        <w:ind w:left="4830" w:hanging="360"/>
      </w:pPr>
      <w:rPr>
        <w:rFonts w:ascii="Symbol" w:hAnsi="Symbol" w:hint="default"/>
      </w:rPr>
    </w:lvl>
    <w:lvl w:ilvl="7" w:tplc="04190003" w:tentative="1">
      <w:start w:val="1"/>
      <w:numFmt w:val="bullet"/>
      <w:lvlText w:val="o"/>
      <w:lvlJc w:val="left"/>
      <w:pPr>
        <w:tabs>
          <w:tab w:val="num" w:pos="5550"/>
        </w:tabs>
        <w:ind w:left="5550" w:hanging="360"/>
      </w:pPr>
      <w:rPr>
        <w:rFonts w:ascii="Courier New" w:hAnsi="Courier New" w:hint="default"/>
      </w:rPr>
    </w:lvl>
    <w:lvl w:ilvl="8" w:tplc="04190005" w:tentative="1">
      <w:start w:val="1"/>
      <w:numFmt w:val="bullet"/>
      <w:lvlText w:val=""/>
      <w:lvlJc w:val="left"/>
      <w:pPr>
        <w:tabs>
          <w:tab w:val="num" w:pos="6270"/>
        </w:tabs>
        <w:ind w:left="6270" w:hanging="360"/>
      </w:pPr>
      <w:rPr>
        <w:rFonts w:ascii="Wingdings" w:hAnsi="Wingdings" w:hint="default"/>
      </w:rPr>
    </w:lvl>
  </w:abstractNum>
  <w:abstractNum w:abstractNumId="2">
    <w:nsid w:val="0C182328"/>
    <w:multiLevelType w:val="multilevel"/>
    <w:tmpl w:val="D4B2545E"/>
    <w:lvl w:ilvl="0">
      <w:start w:val="7"/>
      <w:numFmt w:val="decimal"/>
      <w:lvlText w:val="%1."/>
      <w:lvlJc w:val="left"/>
      <w:pPr>
        <w:tabs>
          <w:tab w:val="num" w:pos="360"/>
        </w:tabs>
        <w:ind w:left="360" w:hanging="360"/>
      </w:pPr>
      <w:rPr>
        <w:rFonts w:hint="default"/>
      </w:rPr>
    </w:lvl>
    <w:lvl w:ilvl="1" w:tentative="1">
      <w:start w:val="1"/>
      <w:numFmt w:val="lowerLetter"/>
      <w:lvlText w:val="%2."/>
      <w:lvlJc w:val="left"/>
      <w:pPr>
        <w:tabs>
          <w:tab w:val="num" w:pos="1560"/>
        </w:tabs>
        <w:ind w:left="1560" w:hanging="360"/>
      </w:pPr>
    </w:lvl>
    <w:lvl w:ilvl="2" w:tentative="1">
      <w:start w:val="1"/>
      <w:numFmt w:val="lowerRoman"/>
      <w:lvlText w:val="%3."/>
      <w:lvlJc w:val="right"/>
      <w:pPr>
        <w:tabs>
          <w:tab w:val="num" w:pos="2280"/>
        </w:tabs>
        <w:ind w:left="2280" w:hanging="180"/>
      </w:pPr>
    </w:lvl>
    <w:lvl w:ilvl="3" w:tentative="1">
      <w:start w:val="1"/>
      <w:numFmt w:val="decimal"/>
      <w:lvlText w:val="%4."/>
      <w:lvlJc w:val="left"/>
      <w:pPr>
        <w:tabs>
          <w:tab w:val="num" w:pos="3000"/>
        </w:tabs>
        <w:ind w:left="3000" w:hanging="360"/>
      </w:pPr>
    </w:lvl>
    <w:lvl w:ilvl="4" w:tentative="1">
      <w:start w:val="1"/>
      <w:numFmt w:val="lowerLetter"/>
      <w:lvlText w:val="%5."/>
      <w:lvlJc w:val="left"/>
      <w:pPr>
        <w:tabs>
          <w:tab w:val="num" w:pos="3720"/>
        </w:tabs>
        <w:ind w:left="3720" w:hanging="360"/>
      </w:pPr>
    </w:lvl>
    <w:lvl w:ilvl="5" w:tentative="1">
      <w:start w:val="1"/>
      <w:numFmt w:val="lowerRoman"/>
      <w:lvlText w:val="%6."/>
      <w:lvlJc w:val="right"/>
      <w:pPr>
        <w:tabs>
          <w:tab w:val="num" w:pos="4440"/>
        </w:tabs>
        <w:ind w:left="4440" w:hanging="180"/>
      </w:pPr>
    </w:lvl>
    <w:lvl w:ilvl="6" w:tentative="1">
      <w:start w:val="1"/>
      <w:numFmt w:val="decimal"/>
      <w:lvlText w:val="%7."/>
      <w:lvlJc w:val="left"/>
      <w:pPr>
        <w:tabs>
          <w:tab w:val="num" w:pos="5160"/>
        </w:tabs>
        <w:ind w:left="5160" w:hanging="360"/>
      </w:pPr>
    </w:lvl>
    <w:lvl w:ilvl="7" w:tentative="1">
      <w:start w:val="1"/>
      <w:numFmt w:val="lowerLetter"/>
      <w:lvlText w:val="%8."/>
      <w:lvlJc w:val="left"/>
      <w:pPr>
        <w:tabs>
          <w:tab w:val="num" w:pos="5880"/>
        </w:tabs>
        <w:ind w:left="5880" w:hanging="360"/>
      </w:pPr>
    </w:lvl>
    <w:lvl w:ilvl="8" w:tentative="1">
      <w:start w:val="1"/>
      <w:numFmt w:val="lowerRoman"/>
      <w:lvlText w:val="%9."/>
      <w:lvlJc w:val="right"/>
      <w:pPr>
        <w:tabs>
          <w:tab w:val="num" w:pos="6600"/>
        </w:tabs>
        <w:ind w:left="6600" w:hanging="180"/>
      </w:pPr>
    </w:lvl>
  </w:abstractNum>
  <w:abstractNum w:abstractNumId="3">
    <w:nsid w:val="10A11EE6"/>
    <w:multiLevelType w:val="hybridMultilevel"/>
    <w:tmpl w:val="7430C230"/>
    <w:lvl w:ilvl="0" w:tplc="034A69BA">
      <w:start w:val="1"/>
      <w:numFmt w:val="decimal"/>
      <w:lvlText w:val="%1."/>
      <w:lvlJc w:val="left"/>
      <w:pPr>
        <w:tabs>
          <w:tab w:val="num" w:pos="1785"/>
        </w:tabs>
        <w:ind w:left="1785" w:hanging="1065"/>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4">
    <w:nsid w:val="126142BD"/>
    <w:multiLevelType w:val="hybridMultilevel"/>
    <w:tmpl w:val="FC18E2C8"/>
    <w:lvl w:ilvl="0" w:tplc="034A69BA">
      <w:start w:val="1"/>
      <w:numFmt w:val="decimal"/>
      <w:lvlText w:val="%1."/>
      <w:lvlJc w:val="left"/>
      <w:pPr>
        <w:tabs>
          <w:tab w:val="num" w:pos="1785"/>
        </w:tabs>
        <w:ind w:left="1785" w:hanging="1065"/>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159234B3"/>
    <w:multiLevelType w:val="hybridMultilevel"/>
    <w:tmpl w:val="6A8E6904"/>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nsid w:val="168F109F"/>
    <w:multiLevelType w:val="hybridMultilevel"/>
    <w:tmpl w:val="5E6824A8"/>
    <w:lvl w:ilvl="0" w:tplc="6DDE5ACA">
      <w:start w:val="1"/>
      <w:numFmt w:val="decimal"/>
      <w:lvlText w:val="%1."/>
      <w:lvlJc w:val="left"/>
      <w:pPr>
        <w:tabs>
          <w:tab w:val="num" w:pos="420"/>
        </w:tabs>
        <w:ind w:left="4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1D870DCC"/>
    <w:multiLevelType w:val="hybridMultilevel"/>
    <w:tmpl w:val="E3FA9396"/>
    <w:lvl w:ilvl="0" w:tplc="9808EBAA">
      <w:start w:val="1"/>
      <w:numFmt w:val="decimal"/>
      <w:lvlText w:val="%1."/>
      <w:lvlJc w:val="left"/>
      <w:pPr>
        <w:tabs>
          <w:tab w:val="num" w:pos="720"/>
        </w:tabs>
        <w:ind w:left="720" w:hanging="360"/>
      </w:pPr>
      <w:rPr>
        <w:rFonts w:hint="default"/>
        <w:sz w:val="28"/>
        <w:szCs w:val="28"/>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209B1948"/>
    <w:multiLevelType w:val="hybridMultilevel"/>
    <w:tmpl w:val="7F28C50E"/>
    <w:lvl w:ilvl="0" w:tplc="CE4E30C6">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9">
    <w:nsid w:val="20F8788E"/>
    <w:multiLevelType w:val="hybridMultilevel"/>
    <w:tmpl w:val="1BDE52EE"/>
    <w:lvl w:ilvl="0" w:tplc="D2E4110A">
      <w:start w:val="1"/>
      <w:numFmt w:val="decimal"/>
      <w:lvlText w:val="%1."/>
      <w:lvlJc w:val="left"/>
      <w:pPr>
        <w:tabs>
          <w:tab w:val="num" w:pos="1095"/>
        </w:tabs>
        <w:ind w:left="1095" w:hanging="390"/>
      </w:pPr>
      <w:rPr>
        <w:rFonts w:hint="default"/>
        <w:sz w:val="28"/>
        <w:szCs w:val="28"/>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0">
    <w:nsid w:val="21BE2D40"/>
    <w:multiLevelType w:val="singleLevel"/>
    <w:tmpl w:val="4014D176"/>
    <w:lvl w:ilvl="0">
      <w:start w:val="1"/>
      <w:numFmt w:val="decimal"/>
      <w:lvlText w:val="%1."/>
      <w:lvlJc w:val="left"/>
      <w:pPr>
        <w:tabs>
          <w:tab w:val="num" w:pos="720"/>
        </w:tabs>
        <w:ind w:left="720" w:hanging="360"/>
      </w:pPr>
      <w:rPr>
        <w:rFonts w:hint="default"/>
      </w:rPr>
    </w:lvl>
  </w:abstractNum>
  <w:abstractNum w:abstractNumId="11">
    <w:nsid w:val="24190DA5"/>
    <w:multiLevelType w:val="singleLevel"/>
    <w:tmpl w:val="64B6F662"/>
    <w:lvl w:ilvl="0">
      <w:numFmt w:val="bullet"/>
      <w:lvlText w:val="-"/>
      <w:lvlJc w:val="left"/>
      <w:pPr>
        <w:tabs>
          <w:tab w:val="num" w:pos="2970"/>
        </w:tabs>
        <w:ind w:left="2970" w:hanging="360"/>
      </w:pPr>
      <w:rPr>
        <w:rFonts w:hint="default"/>
      </w:rPr>
    </w:lvl>
  </w:abstractNum>
  <w:abstractNum w:abstractNumId="12">
    <w:nsid w:val="2BA056DF"/>
    <w:multiLevelType w:val="hybridMultilevel"/>
    <w:tmpl w:val="EABA7F8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2E884FFC"/>
    <w:multiLevelType w:val="hybridMultilevel"/>
    <w:tmpl w:val="E8D012AC"/>
    <w:lvl w:ilvl="0" w:tplc="66B00046">
      <w:start w:val="1"/>
      <w:numFmt w:val="decimal"/>
      <w:lvlText w:val="%1."/>
      <w:lvlJc w:val="left"/>
      <w:pPr>
        <w:tabs>
          <w:tab w:val="num" w:pos="1020"/>
        </w:tabs>
        <w:ind w:left="1020" w:hanging="360"/>
      </w:pPr>
      <w:rPr>
        <w:rFonts w:hint="default"/>
      </w:rPr>
    </w:lvl>
    <w:lvl w:ilvl="1" w:tplc="04190019" w:tentative="1">
      <w:start w:val="1"/>
      <w:numFmt w:val="lowerLetter"/>
      <w:lvlText w:val="%2."/>
      <w:lvlJc w:val="left"/>
      <w:pPr>
        <w:tabs>
          <w:tab w:val="num" w:pos="1740"/>
        </w:tabs>
        <w:ind w:left="1740" w:hanging="360"/>
      </w:pPr>
    </w:lvl>
    <w:lvl w:ilvl="2" w:tplc="0419001B" w:tentative="1">
      <w:start w:val="1"/>
      <w:numFmt w:val="lowerRoman"/>
      <w:lvlText w:val="%3."/>
      <w:lvlJc w:val="right"/>
      <w:pPr>
        <w:tabs>
          <w:tab w:val="num" w:pos="2460"/>
        </w:tabs>
        <w:ind w:left="2460" w:hanging="180"/>
      </w:pPr>
    </w:lvl>
    <w:lvl w:ilvl="3" w:tplc="0419000F" w:tentative="1">
      <w:start w:val="1"/>
      <w:numFmt w:val="decimal"/>
      <w:lvlText w:val="%4."/>
      <w:lvlJc w:val="left"/>
      <w:pPr>
        <w:tabs>
          <w:tab w:val="num" w:pos="3180"/>
        </w:tabs>
        <w:ind w:left="3180" w:hanging="360"/>
      </w:pPr>
    </w:lvl>
    <w:lvl w:ilvl="4" w:tplc="04190019" w:tentative="1">
      <w:start w:val="1"/>
      <w:numFmt w:val="lowerLetter"/>
      <w:lvlText w:val="%5."/>
      <w:lvlJc w:val="left"/>
      <w:pPr>
        <w:tabs>
          <w:tab w:val="num" w:pos="3900"/>
        </w:tabs>
        <w:ind w:left="3900" w:hanging="360"/>
      </w:pPr>
    </w:lvl>
    <w:lvl w:ilvl="5" w:tplc="0419001B" w:tentative="1">
      <w:start w:val="1"/>
      <w:numFmt w:val="lowerRoman"/>
      <w:lvlText w:val="%6."/>
      <w:lvlJc w:val="right"/>
      <w:pPr>
        <w:tabs>
          <w:tab w:val="num" w:pos="4620"/>
        </w:tabs>
        <w:ind w:left="4620" w:hanging="180"/>
      </w:pPr>
    </w:lvl>
    <w:lvl w:ilvl="6" w:tplc="0419000F" w:tentative="1">
      <w:start w:val="1"/>
      <w:numFmt w:val="decimal"/>
      <w:lvlText w:val="%7."/>
      <w:lvlJc w:val="left"/>
      <w:pPr>
        <w:tabs>
          <w:tab w:val="num" w:pos="5340"/>
        </w:tabs>
        <w:ind w:left="5340" w:hanging="360"/>
      </w:pPr>
    </w:lvl>
    <w:lvl w:ilvl="7" w:tplc="04190019" w:tentative="1">
      <w:start w:val="1"/>
      <w:numFmt w:val="lowerLetter"/>
      <w:lvlText w:val="%8."/>
      <w:lvlJc w:val="left"/>
      <w:pPr>
        <w:tabs>
          <w:tab w:val="num" w:pos="6060"/>
        </w:tabs>
        <w:ind w:left="6060" w:hanging="360"/>
      </w:pPr>
    </w:lvl>
    <w:lvl w:ilvl="8" w:tplc="0419001B" w:tentative="1">
      <w:start w:val="1"/>
      <w:numFmt w:val="lowerRoman"/>
      <w:lvlText w:val="%9."/>
      <w:lvlJc w:val="right"/>
      <w:pPr>
        <w:tabs>
          <w:tab w:val="num" w:pos="6780"/>
        </w:tabs>
        <w:ind w:left="6780" w:hanging="180"/>
      </w:pPr>
    </w:lvl>
  </w:abstractNum>
  <w:abstractNum w:abstractNumId="14">
    <w:nsid w:val="30014F7D"/>
    <w:multiLevelType w:val="hybridMultilevel"/>
    <w:tmpl w:val="02EA2C66"/>
    <w:lvl w:ilvl="0" w:tplc="9808EBAA">
      <w:start w:val="1"/>
      <w:numFmt w:val="decimal"/>
      <w:lvlText w:val="%1."/>
      <w:lvlJc w:val="left"/>
      <w:pPr>
        <w:tabs>
          <w:tab w:val="num" w:pos="720"/>
        </w:tabs>
        <w:ind w:left="720" w:hanging="360"/>
      </w:pPr>
      <w:rPr>
        <w:rFonts w:hint="default"/>
        <w:sz w:val="28"/>
        <w:szCs w:val="28"/>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39BA45BC"/>
    <w:multiLevelType w:val="hybridMultilevel"/>
    <w:tmpl w:val="44B896C6"/>
    <w:lvl w:ilvl="0" w:tplc="EAD47A60">
      <w:numFmt w:val="bullet"/>
      <w:lvlText w:val="-"/>
      <w:lvlJc w:val="left"/>
      <w:pPr>
        <w:tabs>
          <w:tab w:val="num" w:pos="927"/>
        </w:tabs>
        <w:ind w:left="927" w:hanging="360"/>
      </w:pPr>
      <w:rPr>
        <w:rFonts w:ascii="Times New Roman" w:eastAsia="Times New Roman" w:hAnsi="Times New Roman" w:cs="Times New Roman" w:hint="default"/>
      </w:rPr>
    </w:lvl>
    <w:lvl w:ilvl="1" w:tplc="04190003" w:tentative="1">
      <w:start w:val="1"/>
      <w:numFmt w:val="bullet"/>
      <w:lvlText w:val="o"/>
      <w:lvlJc w:val="left"/>
      <w:pPr>
        <w:tabs>
          <w:tab w:val="num" w:pos="1647"/>
        </w:tabs>
        <w:ind w:left="1647" w:hanging="360"/>
      </w:pPr>
      <w:rPr>
        <w:rFonts w:ascii="Courier New" w:hAnsi="Courier New" w:hint="default"/>
      </w:rPr>
    </w:lvl>
    <w:lvl w:ilvl="2" w:tplc="04190005" w:tentative="1">
      <w:start w:val="1"/>
      <w:numFmt w:val="bullet"/>
      <w:lvlText w:val=""/>
      <w:lvlJc w:val="left"/>
      <w:pPr>
        <w:tabs>
          <w:tab w:val="num" w:pos="2367"/>
        </w:tabs>
        <w:ind w:left="2367" w:hanging="360"/>
      </w:pPr>
      <w:rPr>
        <w:rFonts w:ascii="Wingdings" w:hAnsi="Wingdings" w:hint="default"/>
      </w:rPr>
    </w:lvl>
    <w:lvl w:ilvl="3" w:tplc="04190001" w:tentative="1">
      <w:start w:val="1"/>
      <w:numFmt w:val="bullet"/>
      <w:lvlText w:val=""/>
      <w:lvlJc w:val="left"/>
      <w:pPr>
        <w:tabs>
          <w:tab w:val="num" w:pos="3087"/>
        </w:tabs>
        <w:ind w:left="3087" w:hanging="360"/>
      </w:pPr>
      <w:rPr>
        <w:rFonts w:ascii="Symbol" w:hAnsi="Symbol" w:hint="default"/>
      </w:rPr>
    </w:lvl>
    <w:lvl w:ilvl="4" w:tplc="04190003" w:tentative="1">
      <w:start w:val="1"/>
      <w:numFmt w:val="bullet"/>
      <w:lvlText w:val="o"/>
      <w:lvlJc w:val="left"/>
      <w:pPr>
        <w:tabs>
          <w:tab w:val="num" w:pos="3807"/>
        </w:tabs>
        <w:ind w:left="3807" w:hanging="360"/>
      </w:pPr>
      <w:rPr>
        <w:rFonts w:ascii="Courier New" w:hAnsi="Courier New" w:hint="default"/>
      </w:rPr>
    </w:lvl>
    <w:lvl w:ilvl="5" w:tplc="04190005" w:tentative="1">
      <w:start w:val="1"/>
      <w:numFmt w:val="bullet"/>
      <w:lvlText w:val=""/>
      <w:lvlJc w:val="left"/>
      <w:pPr>
        <w:tabs>
          <w:tab w:val="num" w:pos="4527"/>
        </w:tabs>
        <w:ind w:left="4527" w:hanging="360"/>
      </w:pPr>
      <w:rPr>
        <w:rFonts w:ascii="Wingdings" w:hAnsi="Wingdings" w:hint="default"/>
      </w:rPr>
    </w:lvl>
    <w:lvl w:ilvl="6" w:tplc="04190001" w:tentative="1">
      <w:start w:val="1"/>
      <w:numFmt w:val="bullet"/>
      <w:lvlText w:val=""/>
      <w:lvlJc w:val="left"/>
      <w:pPr>
        <w:tabs>
          <w:tab w:val="num" w:pos="5247"/>
        </w:tabs>
        <w:ind w:left="5247" w:hanging="360"/>
      </w:pPr>
      <w:rPr>
        <w:rFonts w:ascii="Symbol" w:hAnsi="Symbol" w:hint="default"/>
      </w:rPr>
    </w:lvl>
    <w:lvl w:ilvl="7" w:tplc="04190003" w:tentative="1">
      <w:start w:val="1"/>
      <w:numFmt w:val="bullet"/>
      <w:lvlText w:val="o"/>
      <w:lvlJc w:val="left"/>
      <w:pPr>
        <w:tabs>
          <w:tab w:val="num" w:pos="5967"/>
        </w:tabs>
        <w:ind w:left="5967" w:hanging="360"/>
      </w:pPr>
      <w:rPr>
        <w:rFonts w:ascii="Courier New" w:hAnsi="Courier New" w:hint="default"/>
      </w:rPr>
    </w:lvl>
    <w:lvl w:ilvl="8" w:tplc="04190005" w:tentative="1">
      <w:start w:val="1"/>
      <w:numFmt w:val="bullet"/>
      <w:lvlText w:val=""/>
      <w:lvlJc w:val="left"/>
      <w:pPr>
        <w:tabs>
          <w:tab w:val="num" w:pos="6687"/>
        </w:tabs>
        <w:ind w:left="6687" w:hanging="360"/>
      </w:pPr>
      <w:rPr>
        <w:rFonts w:ascii="Wingdings" w:hAnsi="Wingdings" w:hint="default"/>
      </w:rPr>
    </w:lvl>
  </w:abstractNum>
  <w:abstractNum w:abstractNumId="16">
    <w:nsid w:val="3BB67EB1"/>
    <w:multiLevelType w:val="hybridMultilevel"/>
    <w:tmpl w:val="714E22FA"/>
    <w:lvl w:ilvl="0" w:tplc="02B2CD3E">
      <w:start w:val="2"/>
      <w:numFmt w:val="decimal"/>
      <w:lvlText w:val="%1."/>
      <w:lvlJc w:val="left"/>
      <w:pPr>
        <w:tabs>
          <w:tab w:val="num" w:pos="3852"/>
        </w:tabs>
        <w:ind w:left="3852" w:hanging="600"/>
      </w:pPr>
      <w:rPr>
        <w:rFonts w:hint="default"/>
      </w:rPr>
    </w:lvl>
    <w:lvl w:ilvl="1" w:tplc="04190019" w:tentative="1">
      <w:start w:val="1"/>
      <w:numFmt w:val="lowerLetter"/>
      <w:lvlText w:val="%2."/>
      <w:lvlJc w:val="left"/>
      <w:pPr>
        <w:tabs>
          <w:tab w:val="num" w:pos="4332"/>
        </w:tabs>
        <w:ind w:left="4332" w:hanging="360"/>
      </w:pPr>
    </w:lvl>
    <w:lvl w:ilvl="2" w:tplc="0419001B" w:tentative="1">
      <w:start w:val="1"/>
      <w:numFmt w:val="lowerRoman"/>
      <w:lvlText w:val="%3."/>
      <w:lvlJc w:val="right"/>
      <w:pPr>
        <w:tabs>
          <w:tab w:val="num" w:pos="5052"/>
        </w:tabs>
        <w:ind w:left="5052" w:hanging="180"/>
      </w:pPr>
    </w:lvl>
    <w:lvl w:ilvl="3" w:tplc="0419000F" w:tentative="1">
      <w:start w:val="1"/>
      <w:numFmt w:val="decimal"/>
      <w:lvlText w:val="%4."/>
      <w:lvlJc w:val="left"/>
      <w:pPr>
        <w:tabs>
          <w:tab w:val="num" w:pos="5772"/>
        </w:tabs>
        <w:ind w:left="5772" w:hanging="360"/>
      </w:pPr>
    </w:lvl>
    <w:lvl w:ilvl="4" w:tplc="04190019" w:tentative="1">
      <w:start w:val="1"/>
      <w:numFmt w:val="lowerLetter"/>
      <w:lvlText w:val="%5."/>
      <w:lvlJc w:val="left"/>
      <w:pPr>
        <w:tabs>
          <w:tab w:val="num" w:pos="6492"/>
        </w:tabs>
        <w:ind w:left="6492" w:hanging="360"/>
      </w:pPr>
    </w:lvl>
    <w:lvl w:ilvl="5" w:tplc="0419001B" w:tentative="1">
      <w:start w:val="1"/>
      <w:numFmt w:val="lowerRoman"/>
      <w:lvlText w:val="%6."/>
      <w:lvlJc w:val="right"/>
      <w:pPr>
        <w:tabs>
          <w:tab w:val="num" w:pos="7212"/>
        </w:tabs>
        <w:ind w:left="7212" w:hanging="180"/>
      </w:pPr>
    </w:lvl>
    <w:lvl w:ilvl="6" w:tplc="0419000F" w:tentative="1">
      <w:start w:val="1"/>
      <w:numFmt w:val="decimal"/>
      <w:lvlText w:val="%7."/>
      <w:lvlJc w:val="left"/>
      <w:pPr>
        <w:tabs>
          <w:tab w:val="num" w:pos="7932"/>
        </w:tabs>
        <w:ind w:left="7932" w:hanging="360"/>
      </w:pPr>
    </w:lvl>
    <w:lvl w:ilvl="7" w:tplc="04190019" w:tentative="1">
      <w:start w:val="1"/>
      <w:numFmt w:val="lowerLetter"/>
      <w:lvlText w:val="%8."/>
      <w:lvlJc w:val="left"/>
      <w:pPr>
        <w:tabs>
          <w:tab w:val="num" w:pos="8652"/>
        </w:tabs>
        <w:ind w:left="8652" w:hanging="360"/>
      </w:pPr>
    </w:lvl>
    <w:lvl w:ilvl="8" w:tplc="0419001B" w:tentative="1">
      <w:start w:val="1"/>
      <w:numFmt w:val="lowerRoman"/>
      <w:lvlText w:val="%9."/>
      <w:lvlJc w:val="right"/>
      <w:pPr>
        <w:tabs>
          <w:tab w:val="num" w:pos="9372"/>
        </w:tabs>
        <w:ind w:left="9372" w:hanging="180"/>
      </w:pPr>
    </w:lvl>
  </w:abstractNum>
  <w:abstractNum w:abstractNumId="17">
    <w:nsid w:val="3CB06905"/>
    <w:multiLevelType w:val="hybridMultilevel"/>
    <w:tmpl w:val="E8D012AC"/>
    <w:lvl w:ilvl="0" w:tplc="66B00046">
      <w:start w:val="1"/>
      <w:numFmt w:val="decimal"/>
      <w:lvlText w:val="%1."/>
      <w:lvlJc w:val="left"/>
      <w:pPr>
        <w:tabs>
          <w:tab w:val="num" w:pos="1020"/>
        </w:tabs>
        <w:ind w:left="1020" w:hanging="360"/>
      </w:pPr>
      <w:rPr>
        <w:rFonts w:hint="default"/>
      </w:rPr>
    </w:lvl>
    <w:lvl w:ilvl="1" w:tplc="04190019" w:tentative="1">
      <w:start w:val="1"/>
      <w:numFmt w:val="lowerLetter"/>
      <w:lvlText w:val="%2."/>
      <w:lvlJc w:val="left"/>
      <w:pPr>
        <w:tabs>
          <w:tab w:val="num" w:pos="1740"/>
        </w:tabs>
        <w:ind w:left="1740" w:hanging="360"/>
      </w:pPr>
    </w:lvl>
    <w:lvl w:ilvl="2" w:tplc="0419001B" w:tentative="1">
      <w:start w:val="1"/>
      <w:numFmt w:val="lowerRoman"/>
      <w:lvlText w:val="%3."/>
      <w:lvlJc w:val="right"/>
      <w:pPr>
        <w:tabs>
          <w:tab w:val="num" w:pos="2460"/>
        </w:tabs>
        <w:ind w:left="2460" w:hanging="180"/>
      </w:pPr>
    </w:lvl>
    <w:lvl w:ilvl="3" w:tplc="0419000F" w:tentative="1">
      <w:start w:val="1"/>
      <w:numFmt w:val="decimal"/>
      <w:lvlText w:val="%4."/>
      <w:lvlJc w:val="left"/>
      <w:pPr>
        <w:tabs>
          <w:tab w:val="num" w:pos="3180"/>
        </w:tabs>
        <w:ind w:left="3180" w:hanging="360"/>
      </w:pPr>
    </w:lvl>
    <w:lvl w:ilvl="4" w:tplc="04190019" w:tentative="1">
      <w:start w:val="1"/>
      <w:numFmt w:val="lowerLetter"/>
      <w:lvlText w:val="%5."/>
      <w:lvlJc w:val="left"/>
      <w:pPr>
        <w:tabs>
          <w:tab w:val="num" w:pos="3900"/>
        </w:tabs>
        <w:ind w:left="3900" w:hanging="360"/>
      </w:pPr>
    </w:lvl>
    <w:lvl w:ilvl="5" w:tplc="0419001B" w:tentative="1">
      <w:start w:val="1"/>
      <w:numFmt w:val="lowerRoman"/>
      <w:lvlText w:val="%6."/>
      <w:lvlJc w:val="right"/>
      <w:pPr>
        <w:tabs>
          <w:tab w:val="num" w:pos="4620"/>
        </w:tabs>
        <w:ind w:left="4620" w:hanging="180"/>
      </w:pPr>
    </w:lvl>
    <w:lvl w:ilvl="6" w:tplc="0419000F" w:tentative="1">
      <w:start w:val="1"/>
      <w:numFmt w:val="decimal"/>
      <w:lvlText w:val="%7."/>
      <w:lvlJc w:val="left"/>
      <w:pPr>
        <w:tabs>
          <w:tab w:val="num" w:pos="5340"/>
        </w:tabs>
        <w:ind w:left="5340" w:hanging="360"/>
      </w:pPr>
    </w:lvl>
    <w:lvl w:ilvl="7" w:tplc="04190019" w:tentative="1">
      <w:start w:val="1"/>
      <w:numFmt w:val="lowerLetter"/>
      <w:lvlText w:val="%8."/>
      <w:lvlJc w:val="left"/>
      <w:pPr>
        <w:tabs>
          <w:tab w:val="num" w:pos="6060"/>
        </w:tabs>
        <w:ind w:left="6060" w:hanging="360"/>
      </w:pPr>
    </w:lvl>
    <w:lvl w:ilvl="8" w:tplc="0419001B" w:tentative="1">
      <w:start w:val="1"/>
      <w:numFmt w:val="lowerRoman"/>
      <w:lvlText w:val="%9."/>
      <w:lvlJc w:val="right"/>
      <w:pPr>
        <w:tabs>
          <w:tab w:val="num" w:pos="6780"/>
        </w:tabs>
        <w:ind w:left="6780" w:hanging="180"/>
      </w:pPr>
    </w:lvl>
  </w:abstractNum>
  <w:abstractNum w:abstractNumId="18">
    <w:nsid w:val="40023C88"/>
    <w:multiLevelType w:val="hybridMultilevel"/>
    <w:tmpl w:val="2CE84DB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41644905"/>
    <w:multiLevelType w:val="hybridMultilevel"/>
    <w:tmpl w:val="6386828E"/>
    <w:lvl w:ilvl="0" w:tplc="86A88248">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0">
    <w:nsid w:val="4762385B"/>
    <w:multiLevelType w:val="hybridMultilevel"/>
    <w:tmpl w:val="14B003A0"/>
    <w:lvl w:ilvl="0" w:tplc="1CA0B054">
      <w:start w:val="1"/>
      <w:numFmt w:val="decimal"/>
      <w:lvlText w:val="%1."/>
      <w:lvlJc w:val="left"/>
      <w:pPr>
        <w:tabs>
          <w:tab w:val="num" w:pos="1050"/>
        </w:tabs>
        <w:ind w:left="1050" w:hanging="69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nsid w:val="49FA2D3D"/>
    <w:multiLevelType w:val="multilevel"/>
    <w:tmpl w:val="32C4D000"/>
    <w:lvl w:ilvl="0">
      <w:start w:val="1"/>
      <w:numFmt w:val="decimal"/>
      <w:lvlText w:val="%1."/>
      <w:lvlJc w:val="left"/>
      <w:pPr>
        <w:tabs>
          <w:tab w:val="num" w:pos="1211"/>
        </w:tabs>
        <w:ind w:left="0" w:firstLine="851"/>
      </w:pPr>
      <w:rPr>
        <w:rFonts w:hint="default"/>
      </w:rPr>
    </w:lvl>
    <w:lvl w:ilvl="1">
      <w:start w:val="1"/>
      <w:numFmt w:val="decimal"/>
      <w:isLgl/>
      <w:lvlText w:val="%1.%2."/>
      <w:lvlJc w:val="left"/>
      <w:pPr>
        <w:tabs>
          <w:tab w:val="num" w:pos="1571"/>
        </w:tabs>
        <w:ind w:left="1571" w:hanging="720"/>
      </w:pPr>
      <w:rPr>
        <w:rFonts w:hint="default"/>
      </w:rPr>
    </w:lvl>
    <w:lvl w:ilvl="2">
      <w:start w:val="1"/>
      <w:numFmt w:val="decimal"/>
      <w:isLgl/>
      <w:lvlText w:val="%1.%2.%3."/>
      <w:lvlJc w:val="left"/>
      <w:pPr>
        <w:tabs>
          <w:tab w:val="num" w:pos="1571"/>
        </w:tabs>
        <w:ind w:left="1571" w:hanging="720"/>
      </w:pPr>
      <w:rPr>
        <w:rFonts w:hint="default"/>
      </w:rPr>
    </w:lvl>
    <w:lvl w:ilvl="3">
      <w:start w:val="1"/>
      <w:numFmt w:val="decimal"/>
      <w:isLgl/>
      <w:lvlText w:val="%1.%2.%3.%4."/>
      <w:lvlJc w:val="left"/>
      <w:pPr>
        <w:tabs>
          <w:tab w:val="num" w:pos="1931"/>
        </w:tabs>
        <w:ind w:left="1931" w:hanging="1080"/>
      </w:pPr>
      <w:rPr>
        <w:rFonts w:hint="default"/>
      </w:rPr>
    </w:lvl>
    <w:lvl w:ilvl="4">
      <w:start w:val="1"/>
      <w:numFmt w:val="decimal"/>
      <w:isLgl/>
      <w:lvlText w:val="%1.%2.%3.%4.%5."/>
      <w:lvlJc w:val="left"/>
      <w:pPr>
        <w:tabs>
          <w:tab w:val="num" w:pos="1931"/>
        </w:tabs>
        <w:ind w:left="1931" w:hanging="1080"/>
      </w:pPr>
      <w:rPr>
        <w:rFonts w:hint="default"/>
      </w:rPr>
    </w:lvl>
    <w:lvl w:ilvl="5">
      <w:start w:val="1"/>
      <w:numFmt w:val="decimal"/>
      <w:isLgl/>
      <w:lvlText w:val="%1.%2.%3.%4.%5.%6."/>
      <w:lvlJc w:val="left"/>
      <w:pPr>
        <w:tabs>
          <w:tab w:val="num" w:pos="2291"/>
        </w:tabs>
        <w:ind w:left="2291" w:hanging="1440"/>
      </w:pPr>
      <w:rPr>
        <w:rFonts w:hint="default"/>
      </w:rPr>
    </w:lvl>
    <w:lvl w:ilvl="6">
      <w:start w:val="1"/>
      <w:numFmt w:val="decimal"/>
      <w:isLgl/>
      <w:lvlText w:val="%1.%2.%3.%4.%5.%6.%7."/>
      <w:lvlJc w:val="left"/>
      <w:pPr>
        <w:tabs>
          <w:tab w:val="num" w:pos="2651"/>
        </w:tabs>
        <w:ind w:left="2651" w:hanging="1800"/>
      </w:pPr>
      <w:rPr>
        <w:rFonts w:hint="default"/>
      </w:rPr>
    </w:lvl>
    <w:lvl w:ilvl="7">
      <w:start w:val="1"/>
      <w:numFmt w:val="decimal"/>
      <w:isLgl/>
      <w:lvlText w:val="%1.%2.%3.%4.%5.%6.%7.%8."/>
      <w:lvlJc w:val="left"/>
      <w:pPr>
        <w:tabs>
          <w:tab w:val="num" w:pos="2651"/>
        </w:tabs>
        <w:ind w:left="2651" w:hanging="1800"/>
      </w:pPr>
      <w:rPr>
        <w:rFonts w:hint="default"/>
      </w:rPr>
    </w:lvl>
    <w:lvl w:ilvl="8">
      <w:start w:val="1"/>
      <w:numFmt w:val="decimal"/>
      <w:isLgl/>
      <w:lvlText w:val="%1.%2.%3.%4.%5.%6.%7.%8.%9."/>
      <w:lvlJc w:val="left"/>
      <w:pPr>
        <w:tabs>
          <w:tab w:val="num" w:pos="3011"/>
        </w:tabs>
        <w:ind w:left="3011" w:hanging="2160"/>
      </w:pPr>
      <w:rPr>
        <w:rFonts w:hint="default"/>
      </w:rPr>
    </w:lvl>
  </w:abstractNum>
  <w:abstractNum w:abstractNumId="22">
    <w:nsid w:val="4CA35AB9"/>
    <w:multiLevelType w:val="hybridMultilevel"/>
    <w:tmpl w:val="7430C230"/>
    <w:lvl w:ilvl="0" w:tplc="034A69BA">
      <w:start w:val="1"/>
      <w:numFmt w:val="decimal"/>
      <w:lvlText w:val="%1."/>
      <w:lvlJc w:val="left"/>
      <w:pPr>
        <w:tabs>
          <w:tab w:val="num" w:pos="1785"/>
        </w:tabs>
        <w:ind w:left="1785" w:hanging="1065"/>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3">
    <w:nsid w:val="4DB435CD"/>
    <w:multiLevelType w:val="singleLevel"/>
    <w:tmpl w:val="8390987E"/>
    <w:lvl w:ilvl="0">
      <w:start w:val="1"/>
      <w:numFmt w:val="decimal"/>
      <w:lvlText w:val="%1."/>
      <w:lvlJc w:val="left"/>
      <w:pPr>
        <w:tabs>
          <w:tab w:val="num" w:pos="1069"/>
        </w:tabs>
        <w:ind w:left="1069" w:hanging="360"/>
      </w:pPr>
      <w:rPr>
        <w:rFonts w:hint="default"/>
      </w:rPr>
    </w:lvl>
  </w:abstractNum>
  <w:abstractNum w:abstractNumId="24">
    <w:nsid w:val="4DDD5766"/>
    <w:multiLevelType w:val="hybridMultilevel"/>
    <w:tmpl w:val="566267A8"/>
    <w:lvl w:ilvl="0" w:tplc="9808EBAA">
      <w:start w:val="1"/>
      <w:numFmt w:val="decimal"/>
      <w:lvlText w:val="%1."/>
      <w:lvlJc w:val="left"/>
      <w:pPr>
        <w:tabs>
          <w:tab w:val="num" w:pos="720"/>
        </w:tabs>
        <w:ind w:left="720" w:hanging="360"/>
      </w:pPr>
      <w:rPr>
        <w:rFonts w:hint="default"/>
        <w:sz w:val="28"/>
        <w:szCs w:val="28"/>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nsid w:val="50725DBF"/>
    <w:multiLevelType w:val="hybridMultilevel"/>
    <w:tmpl w:val="6386828E"/>
    <w:lvl w:ilvl="0" w:tplc="86A88248">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6">
    <w:nsid w:val="54691431"/>
    <w:multiLevelType w:val="hybridMultilevel"/>
    <w:tmpl w:val="C7384CBC"/>
    <w:lvl w:ilvl="0" w:tplc="317A61E4">
      <w:start w:val="1"/>
      <w:numFmt w:val="decimal"/>
      <w:lvlText w:val="%1."/>
      <w:lvlJc w:val="left"/>
      <w:pPr>
        <w:tabs>
          <w:tab w:val="num" w:pos="1788"/>
        </w:tabs>
        <w:ind w:left="1788" w:hanging="1080"/>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27">
    <w:nsid w:val="5E800DBC"/>
    <w:multiLevelType w:val="hybridMultilevel"/>
    <w:tmpl w:val="6A8E6904"/>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8">
    <w:nsid w:val="5F9B0715"/>
    <w:multiLevelType w:val="hybridMultilevel"/>
    <w:tmpl w:val="CA6E89C2"/>
    <w:lvl w:ilvl="0" w:tplc="0419000F">
      <w:start w:val="1"/>
      <w:numFmt w:val="decimal"/>
      <w:lvlText w:val="%1."/>
      <w:lvlJc w:val="left"/>
      <w:pPr>
        <w:tabs>
          <w:tab w:val="num" w:pos="1260"/>
        </w:tabs>
        <w:ind w:left="1260" w:hanging="360"/>
      </w:pPr>
    </w:lvl>
    <w:lvl w:ilvl="1" w:tplc="04190019" w:tentative="1">
      <w:start w:val="1"/>
      <w:numFmt w:val="lowerLetter"/>
      <w:lvlText w:val="%2."/>
      <w:lvlJc w:val="left"/>
      <w:pPr>
        <w:tabs>
          <w:tab w:val="num" w:pos="1980"/>
        </w:tabs>
        <w:ind w:left="1980" w:hanging="360"/>
      </w:pPr>
    </w:lvl>
    <w:lvl w:ilvl="2" w:tplc="0419001B" w:tentative="1">
      <w:start w:val="1"/>
      <w:numFmt w:val="lowerRoman"/>
      <w:lvlText w:val="%3."/>
      <w:lvlJc w:val="right"/>
      <w:pPr>
        <w:tabs>
          <w:tab w:val="num" w:pos="2700"/>
        </w:tabs>
        <w:ind w:left="2700" w:hanging="180"/>
      </w:pPr>
    </w:lvl>
    <w:lvl w:ilvl="3" w:tplc="0419000F" w:tentative="1">
      <w:start w:val="1"/>
      <w:numFmt w:val="decimal"/>
      <w:lvlText w:val="%4."/>
      <w:lvlJc w:val="left"/>
      <w:pPr>
        <w:tabs>
          <w:tab w:val="num" w:pos="3420"/>
        </w:tabs>
        <w:ind w:left="3420" w:hanging="360"/>
      </w:pPr>
    </w:lvl>
    <w:lvl w:ilvl="4" w:tplc="04190019" w:tentative="1">
      <w:start w:val="1"/>
      <w:numFmt w:val="lowerLetter"/>
      <w:lvlText w:val="%5."/>
      <w:lvlJc w:val="left"/>
      <w:pPr>
        <w:tabs>
          <w:tab w:val="num" w:pos="4140"/>
        </w:tabs>
        <w:ind w:left="4140" w:hanging="360"/>
      </w:pPr>
    </w:lvl>
    <w:lvl w:ilvl="5" w:tplc="0419001B" w:tentative="1">
      <w:start w:val="1"/>
      <w:numFmt w:val="lowerRoman"/>
      <w:lvlText w:val="%6."/>
      <w:lvlJc w:val="right"/>
      <w:pPr>
        <w:tabs>
          <w:tab w:val="num" w:pos="4860"/>
        </w:tabs>
        <w:ind w:left="4860" w:hanging="180"/>
      </w:pPr>
    </w:lvl>
    <w:lvl w:ilvl="6" w:tplc="0419000F" w:tentative="1">
      <w:start w:val="1"/>
      <w:numFmt w:val="decimal"/>
      <w:lvlText w:val="%7."/>
      <w:lvlJc w:val="left"/>
      <w:pPr>
        <w:tabs>
          <w:tab w:val="num" w:pos="5580"/>
        </w:tabs>
        <w:ind w:left="5580" w:hanging="360"/>
      </w:pPr>
    </w:lvl>
    <w:lvl w:ilvl="7" w:tplc="04190019" w:tentative="1">
      <w:start w:val="1"/>
      <w:numFmt w:val="lowerLetter"/>
      <w:lvlText w:val="%8."/>
      <w:lvlJc w:val="left"/>
      <w:pPr>
        <w:tabs>
          <w:tab w:val="num" w:pos="6300"/>
        </w:tabs>
        <w:ind w:left="6300" w:hanging="360"/>
      </w:pPr>
    </w:lvl>
    <w:lvl w:ilvl="8" w:tplc="0419001B" w:tentative="1">
      <w:start w:val="1"/>
      <w:numFmt w:val="lowerRoman"/>
      <w:lvlText w:val="%9."/>
      <w:lvlJc w:val="right"/>
      <w:pPr>
        <w:tabs>
          <w:tab w:val="num" w:pos="7020"/>
        </w:tabs>
        <w:ind w:left="7020" w:hanging="180"/>
      </w:pPr>
    </w:lvl>
  </w:abstractNum>
  <w:abstractNum w:abstractNumId="29">
    <w:nsid w:val="67516BE2"/>
    <w:multiLevelType w:val="hybridMultilevel"/>
    <w:tmpl w:val="345ADB4C"/>
    <w:lvl w:ilvl="0" w:tplc="202205AE">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0">
    <w:nsid w:val="6AC90225"/>
    <w:multiLevelType w:val="hybridMultilevel"/>
    <w:tmpl w:val="39B8911C"/>
    <w:lvl w:ilvl="0" w:tplc="0B5AC22A">
      <w:start w:val="1"/>
      <w:numFmt w:val="decimal"/>
      <w:lvlText w:val="%1."/>
      <w:lvlJc w:val="left"/>
      <w:pPr>
        <w:tabs>
          <w:tab w:val="num" w:pos="900"/>
        </w:tabs>
        <w:ind w:left="90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1">
    <w:nsid w:val="6D436CC7"/>
    <w:multiLevelType w:val="hybridMultilevel"/>
    <w:tmpl w:val="14B003A0"/>
    <w:lvl w:ilvl="0" w:tplc="1CA0B054">
      <w:start w:val="1"/>
      <w:numFmt w:val="decimal"/>
      <w:lvlText w:val="%1."/>
      <w:lvlJc w:val="left"/>
      <w:pPr>
        <w:tabs>
          <w:tab w:val="num" w:pos="1050"/>
        </w:tabs>
        <w:ind w:left="1050" w:hanging="69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nsid w:val="6DE822C8"/>
    <w:multiLevelType w:val="hybridMultilevel"/>
    <w:tmpl w:val="86DACF5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6EF31D82"/>
    <w:multiLevelType w:val="singleLevel"/>
    <w:tmpl w:val="5AE2EDD8"/>
    <w:lvl w:ilvl="0">
      <w:start w:val="11"/>
      <w:numFmt w:val="bullet"/>
      <w:lvlText w:val="-"/>
      <w:lvlJc w:val="left"/>
      <w:pPr>
        <w:tabs>
          <w:tab w:val="num" w:pos="1069"/>
        </w:tabs>
        <w:ind w:left="0" w:firstLine="709"/>
      </w:pPr>
      <w:rPr>
        <w:rFonts w:hint="default"/>
      </w:rPr>
    </w:lvl>
  </w:abstractNum>
  <w:abstractNum w:abstractNumId="34">
    <w:nsid w:val="7051320A"/>
    <w:multiLevelType w:val="hybridMultilevel"/>
    <w:tmpl w:val="E01C2F98"/>
    <w:lvl w:ilvl="0" w:tplc="7E3648CE">
      <w:start w:val="1"/>
      <w:numFmt w:val="decimal"/>
      <w:lvlText w:val="%1."/>
      <w:lvlJc w:val="left"/>
      <w:pPr>
        <w:ind w:left="786" w:hanging="360"/>
      </w:pPr>
      <w:rPr>
        <w:rFonts w:hint="default"/>
        <w:sz w:val="28"/>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73252634"/>
    <w:multiLevelType w:val="hybridMultilevel"/>
    <w:tmpl w:val="8CA88508"/>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79D06B65"/>
    <w:multiLevelType w:val="hybridMultilevel"/>
    <w:tmpl w:val="E1169D5C"/>
    <w:lvl w:ilvl="0" w:tplc="71FA17F8">
      <w:start w:val="1"/>
      <w:numFmt w:val="decimal"/>
      <w:lvlText w:val="%1."/>
      <w:lvlJc w:val="left"/>
      <w:pPr>
        <w:tabs>
          <w:tab w:val="num" w:pos="1065"/>
        </w:tabs>
        <w:ind w:left="1065" w:hanging="360"/>
      </w:pPr>
      <w:rPr>
        <w:rFonts w:hint="default"/>
      </w:rPr>
    </w:lvl>
    <w:lvl w:ilvl="1" w:tplc="4CC82420">
      <w:numFmt w:val="bullet"/>
      <w:lvlText w:val="-"/>
      <w:lvlJc w:val="left"/>
      <w:pPr>
        <w:tabs>
          <w:tab w:val="num" w:pos="1785"/>
        </w:tabs>
        <w:ind w:left="1785" w:hanging="360"/>
      </w:pPr>
      <w:rPr>
        <w:rFonts w:ascii="Times New Roman" w:eastAsia="Times New Roman" w:hAnsi="Times New Roman" w:cs="Times New Roman" w:hint="default"/>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num w:numId="1">
    <w:abstractNumId w:val="10"/>
  </w:num>
  <w:num w:numId="2">
    <w:abstractNumId w:val="11"/>
  </w:num>
  <w:num w:numId="3">
    <w:abstractNumId w:val="16"/>
  </w:num>
  <w:num w:numId="4">
    <w:abstractNumId w:val="1"/>
  </w:num>
  <w:num w:numId="5">
    <w:abstractNumId w:val="14"/>
  </w:num>
  <w:num w:numId="6">
    <w:abstractNumId w:val="9"/>
  </w:num>
  <w:num w:numId="7">
    <w:abstractNumId w:val="8"/>
  </w:num>
  <w:num w:numId="8">
    <w:abstractNumId w:val="2"/>
  </w:num>
  <w:num w:numId="9">
    <w:abstractNumId w:val="36"/>
  </w:num>
  <w:num w:numId="10">
    <w:abstractNumId w:val="3"/>
  </w:num>
  <w:num w:numId="1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1"/>
  </w:num>
  <w:num w:numId="13">
    <w:abstractNumId w:val="33"/>
  </w:num>
  <w:num w:numId="14">
    <w:abstractNumId w:val="23"/>
  </w:num>
  <w:num w:numId="15">
    <w:abstractNumId w:val="23"/>
    <w:lvlOverride w:ilvl="0">
      <w:startOverride w:val="1"/>
    </w:lvlOverride>
  </w:num>
  <w:num w:numId="16">
    <w:abstractNumId w:val="17"/>
  </w:num>
  <w:num w:numId="17">
    <w:abstractNumId w:val="35"/>
  </w:num>
  <w:num w:numId="18">
    <w:abstractNumId w:val="13"/>
  </w:num>
  <w:num w:numId="19">
    <w:abstractNumId w:val="15"/>
  </w:num>
  <w:num w:numId="20">
    <w:abstractNumId w:val="26"/>
  </w:num>
  <w:num w:numId="2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7"/>
  </w:num>
  <w:num w:numId="23">
    <w:abstractNumId w:val="19"/>
  </w:num>
  <w:num w:numId="24">
    <w:abstractNumId w:val="31"/>
  </w:num>
  <w:num w:numId="25">
    <w:abstractNumId w:val="25"/>
  </w:num>
  <w:num w:numId="26">
    <w:abstractNumId w:val="18"/>
  </w:num>
  <w:num w:numId="27">
    <w:abstractNumId w:val="20"/>
  </w:num>
  <w:num w:numId="28">
    <w:abstractNumId w:val="4"/>
  </w:num>
  <w:num w:numId="29">
    <w:abstractNumId w:val="24"/>
  </w:num>
  <w:num w:numId="30">
    <w:abstractNumId w:val="0"/>
  </w:num>
  <w:num w:numId="31">
    <w:abstractNumId w:val="28"/>
  </w:num>
  <w:num w:numId="32">
    <w:abstractNumId w:val="22"/>
  </w:num>
  <w:num w:numId="33">
    <w:abstractNumId w:val="29"/>
  </w:num>
  <w:num w:numId="34">
    <w:abstractNumId w:val="27"/>
  </w:num>
  <w:num w:numId="35">
    <w:abstractNumId w:val="5"/>
  </w:num>
  <w:num w:numId="36">
    <w:abstractNumId w:val="34"/>
  </w:num>
  <w:num w:numId="37">
    <w:abstractNumId w:val="32"/>
  </w:num>
  <w:num w:numId="3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4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3915"/>
    <w:rsid w:val="00001037"/>
    <w:rsid w:val="00021564"/>
    <w:rsid w:val="000226F2"/>
    <w:rsid w:val="000230B3"/>
    <w:rsid w:val="0002387E"/>
    <w:rsid w:val="00024BE1"/>
    <w:rsid w:val="000254A3"/>
    <w:rsid w:val="0003092B"/>
    <w:rsid w:val="0003114D"/>
    <w:rsid w:val="00032E08"/>
    <w:rsid w:val="000558D4"/>
    <w:rsid w:val="00060519"/>
    <w:rsid w:val="0006548D"/>
    <w:rsid w:val="00071D99"/>
    <w:rsid w:val="00074665"/>
    <w:rsid w:val="000823C4"/>
    <w:rsid w:val="00091D6A"/>
    <w:rsid w:val="000A1090"/>
    <w:rsid w:val="000A1A3C"/>
    <w:rsid w:val="000A2CD2"/>
    <w:rsid w:val="000B16FD"/>
    <w:rsid w:val="000D0FC4"/>
    <w:rsid w:val="000D7E8A"/>
    <w:rsid w:val="000E142D"/>
    <w:rsid w:val="000F17FD"/>
    <w:rsid w:val="000F316C"/>
    <w:rsid w:val="001030F4"/>
    <w:rsid w:val="00103915"/>
    <w:rsid w:val="00110087"/>
    <w:rsid w:val="00115AF2"/>
    <w:rsid w:val="00146308"/>
    <w:rsid w:val="001512E3"/>
    <w:rsid w:val="0016040B"/>
    <w:rsid w:val="00180DF3"/>
    <w:rsid w:val="001870B7"/>
    <w:rsid w:val="001923E0"/>
    <w:rsid w:val="001F6277"/>
    <w:rsid w:val="001F74FC"/>
    <w:rsid w:val="0020110A"/>
    <w:rsid w:val="002121D1"/>
    <w:rsid w:val="0021333D"/>
    <w:rsid w:val="002147CB"/>
    <w:rsid w:val="00232FF2"/>
    <w:rsid w:val="00233028"/>
    <w:rsid w:val="0023489B"/>
    <w:rsid w:val="00245B0F"/>
    <w:rsid w:val="002540C7"/>
    <w:rsid w:val="002564E4"/>
    <w:rsid w:val="00257078"/>
    <w:rsid w:val="002572CB"/>
    <w:rsid w:val="00261899"/>
    <w:rsid w:val="0026360D"/>
    <w:rsid w:val="002813C0"/>
    <w:rsid w:val="00281A32"/>
    <w:rsid w:val="002C2753"/>
    <w:rsid w:val="002C4DB1"/>
    <w:rsid w:val="002C601E"/>
    <w:rsid w:val="002D124F"/>
    <w:rsid w:val="002D24B9"/>
    <w:rsid w:val="002D3AB4"/>
    <w:rsid w:val="002F05F8"/>
    <w:rsid w:val="00300534"/>
    <w:rsid w:val="00302559"/>
    <w:rsid w:val="0030558D"/>
    <w:rsid w:val="00326185"/>
    <w:rsid w:val="00330BE6"/>
    <w:rsid w:val="00336827"/>
    <w:rsid w:val="00344232"/>
    <w:rsid w:val="00345B89"/>
    <w:rsid w:val="00346DD5"/>
    <w:rsid w:val="00346DE8"/>
    <w:rsid w:val="003506E1"/>
    <w:rsid w:val="00350C1D"/>
    <w:rsid w:val="00353004"/>
    <w:rsid w:val="003623FC"/>
    <w:rsid w:val="00363261"/>
    <w:rsid w:val="00375E11"/>
    <w:rsid w:val="00391278"/>
    <w:rsid w:val="003B0262"/>
    <w:rsid w:val="003B73AB"/>
    <w:rsid w:val="003E3068"/>
    <w:rsid w:val="003E7050"/>
    <w:rsid w:val="004405BE"/>
    <w:rsid w:val="00442F4A"/>
    <w:rsid w:val="00444721"/>
    <w:rsid w:val="00444FE0"/>
    <w:rsid w:val="00467198"/>
    <w:rsid w:val="00467943"/>
    <w:rsid w:val="0048172A"/>
    <w:rsid w:val="004A187E"/>
    <w:rsid w:val="004A3641"/>
    <w:rsid w:val="004B200B"/>
    <w:rsid w:val="004C0235"/>
    <w:rsid w:val="004C02C0"/>
    <w:rsid w:val="004C570D"/>
    <w:rsid w:val="004D0480"/>
    <w:rsid w:val="004E1939"/>
    <w:rsid w:val="004F32FC"/>
    <w:rsid w:val="004F4A26"/>
    <w:rsid w:val="004F7BED"/>
    <w:rsid w:val="004F7D3C"/>
    <w:rsid w:val="00510C3E"/>
    <w:rsid w:val="00520A4E"/>
    <w:rsid w:val="0052232B"/>
    <w:rsid w:val="00523399"/>
    <w:rsid w:val="00524FD3"/>
    <w:rsid w:val="005262CF"/>
    <w:rsid w:val="005267FE"/>
    <w:rsid w:val="00550C49"/>
    <w:rsid w:val="00564C00"/>
    <w:rsid w:val="005718D1"/>
    <w:rsid w:val="005743C4"/>
    <w:rsid w:val="0057741D"/>
    <w:rsid w:val="00586F4E"/>
    <w:rsid w:val="005A0253"/>
    <w:rsid w:val="005B333A"/>
    <w:rsid w:val="005B6833"/>
    <w:rsid w:val="005C466A"/>
    <w:rsid w:val="005D032F"/>
    <w:rsid w:val="005D0804"/>
    <w:rsid w:val="005D3582"/>
    <w:rsid w:val="005D5D6E"/>
    <w:rsid w:val="005E749F"/>
    <w:rsid w:val="005F3DF1"/>
    <w:rsid w:val="00600088"/>
    <w:rsid w:val="006139CE"/>
    <w:rsid w:val="006167C7"/>
    <w:rsid w:val="00616B53"/>
    <w:rsid w:val="006220C6"/>
    <w:rsid w:val="00633485"/>
    <w:rsid w:val="0066011C"/>
    <w:rsid w:val="00661533"/>
    <w:rsid w:val="006618B3"/>
    <w:rsid w:val="00670370"/>
    <w:rsid w:val="00670E33"/>
    <w:rsid w:val="006930A5"/>
    <w:rsid w:val="006D261B"/>
    <w:rsid w:val="006D68F0"/>
    <w:rsid w:val="006E3243"/>
    <w:rsid w:val="0070272F"/>
    <w:rsid w:val="0071574F"/>
    <w:rsid w:val="007173B2"/>
    <w:rsid w:val="00717FB8"/>
    <w:rsid w:val="0072175A"/>
    <w:rsid w:val="00750D6C"/>
    <w:rsid w:val="0078550A"/>
    <w:rsid w:val="007A5C5E"/>
    <w:rsid w:val="007A72C1"/>
    <w:rsid w:val="007A759F"/>
    <w:rsid w:val="007B78B4"/>
    <w:rsid w:val="007C0FAC"/>
    <w:rsid w:val="007C5C4E"/>
    <w:rsid w:val="007D02F7"/>
    <w:rsid w:val="007E2966"/>
    <w:rsid w:val="007F4AB2"/>
    <w:rsid w:val="007F6D52"/>
    <w:rsid w:val="008147D6"/>
    <w:rsid w:val="00825ACA"/>
    <w:rsid w:val="00843BE6"/>
    <w:rsid w:val="00853AAA"/>
    <w:rsid w:val="008540DC"/>
    <w:rsid w:val="00861521"/>
    <w:rsid w:val="00863BD3"/>
    <w:rsid w:val="00871A72"/>
    <w:rsid w:val="00882884"/>
    <w:rsid w:val="00892BB1"/>
    <w:rsid w:val="00893C85"/>
    <w:rsid w:val="008A131A"/>
    <w:rsid w:val="008A1B8A"/>
    <w:rsid w:val="008A4099"/>
    <w:rsid w:val="008B29AC"/>
    <w:rsid w:val="008B2BBE"/>
    <w:rsid w:val="008C332C"/>
    <w:rsid w:val="008C7074"/>
    <w:rsid w:val="008C782A"/>
    <w:rsid w:val="008C7917"/>
    <w:rsid w:val="008E4783"/>
    <w:rsid w:val="008F3123"/>
    <w:rsid w:val="00903CA1"/>
    <w:rsid w:val="00906AF1"/>
    <w:rsid w:val="00913C03"/>
    <w:rsid w:val="00913C5A"/>
    <w:rsid w:val="00923282"/>
    <w:rsid w:val="0092512B"/>
    <w:rsid w:val="00932AB7"/>
    <w:rsid w:val="009627B3"/>
    <w:rsid w:val="00964C2F"/>
    <w:rsid w:val="00967EF7"/>
    <w:rsid w:val="00997B1B"/>
    <w:rsid w:val="009A0E12"/>
    <w:rsid w:val="009A6B83"/>
    <w:rsid w:val="009B5F4D"/>
    <w:rsid w:val="009D1552"/>
    <w:rsid w:val="009D6149"/>
    <w:rsid w:val="009D6722"/>
    <w:rsid w:val="009E4638"/>
    <w:rsid w:val="009E5081"/>
    <w:rsid w:val="009F09A3"/>
    <w:rsid w:val="009F6A82"/>
    <w:rsid w:val="00A120D3"/>
    <w:rsid w:val="00A34D90"/>
    <w:rsid w:val="00A428DD"/>
    <w:rsid w:val="00A444A2"/>
    <w:rsid w:val="00A55F4E"/>
    <w:rsid w:val="00A57D09"/>
    <w:rsid w:val="00A8141D"/>
    <w:rsid w:val="00A946FE"/>
    <w:rsid w:val="00AA4C76"/>
    <w:rsid w:val="00AA5715"/>
    <w:rsid w:val="00AB2F25"/>
    <w:rsid w:val="00AB7D93"/>
    <w:rsid w:val="00AD78D9"/>
    <w:rsid w:val="00AE013A"/>
    <w:rsid w:val="00AE4E94"/>
    <w:rsid w:val="00AF1DE7"/>
    <w:rsid w:val="00AF6CFD"/>
    <w:rsid w:val="00B06E4A"/>
    <w:rsid w:val="00B205E1"/>
    <w:rsid w:val="00B353A6"/>
    <w:rsid w:val="00B55102"/>
    <w:rsid w:val="00B72103"/>
    <w:rsid w:val="00B80BC8"/>
    <w:rsid w:val="00B85F7E"/>
    <w:rsid w:val="00BD3AA8"/>
    <w:rsid w:val="00BD57FB"/>
    <w:rsid w:val="00BE41CD"/>
    <w:rsid w:val="00BE4303"/>
    <w:rsid w:val="00BF56D7"/>
    <w:rsid w:val="00C0159A"/>
    <w:rsid w:val="00C105E7"/>
    <w:rsid w:val="00C1480D"/>
    <w:rsid w:val="00C27275"/>
    <w:rsid w:val="00C332E5"/>
    <w:rsid w:val="00C34436"/>
    <w:rsid w:val="00C36939"/>
    <w:rsid w:val="00C47198"/>
    <w:rsid w:val="00C527A2"/>
    <w:rsid w:val="00C60206"/>
    <w:rsid w:val="00C6727B"/>
    <w:rsid w:val="00C76D1E"/>
    <w:rsid w:val="00CA63D6"/>
    <w:rsid w:val="00CC7381"/>
    <w:rsid w:val="00CD09BD"/>
    <w:rsid w:val="00CF4B9C"/>
    <w:rsid w:val="00D25710"/>
    <w:rsid w:val="00D312D7"/>
    <w:rsid w:val="00D4394D"/>
    <w:rsid w:val="00D53D43"/>
    <w:rsid w:val="00D61147"/>
    <w:rsid w:val="00D6434A"/>
    <w:rsid w:val="00D767AC"/>
    <w:rsid w:val="00D834BA"/>
    <w:rsid w:val="00D9736C"/>
    <w:rsid w:val="00D97D54"/>
    <w:rsid w:val="00DA26A1"/>
    <w:rsid w:val="00DA3606"/>
    <w:rsid w:val="00DC1795"/>
    <w:rsid w:val="00DF05B0"/>
    <w:rsid w:val="00E02905"/>
    <w:rsid w:val="00E04B92"/>
    <w:rsid w:val="00E04CC4"/>
    <w:rsid w:val="00E14C8E"/>
    <w:rsid w:val="00E21C8A"/>
    <w:rsid w:val="00E540A2"/>
    <w:rsid w:val="00E67673"/>
    <w:rsid w:val="00E67B65"/>
    <w:rsid w:val="00E702E6"/>
    <w:rsid w:val="00E9331C"/>
    <w:rsid w:val="00ED0D33"/>
    <w:rsid w:val="00ED3F2F"/>
    <w:rsid w:val="00ED54AE"/>
    <w:rsid w:val="00EF4643"/>
    <w:rsid w:val="00EF5A22"/>
    <w:rsid w:val="00F00893"/>
    <w:rsid w:val="00F04358"/>
    <w:rsid w:val="00F05E93"/>
    <w:rsid w:val="00F1531A"/>
    <w:rsid w:val="00F204F6"/>
    <w:rsid w:val="00F23B72"/>
    <w:rsid w:val="00F42A64"/>
    <w:rsid w:val="00F54BC6"/>
    <w:rsid w:val="00F67FB8"/>
    <w:rsid w:val="00F763FB"/>
    <w:rsid w:val="00F85AAF"/>
    <w:rsid w:val="00FA3473"/>
    <w:rsid w:val="00FA34FC"/>
    <w:rsid w:val="00FB7580"/>
    <w:rsid w:val="00FE4CF7"/>
    <w:rsid w:val="00FE5781"/>
    <w:rsid w:val="00FE6C9B"/>
    <w:rsid w:val="00FF60A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81A32"/>
    <w:rPr>
      <w:sz w:val="28"/>
      <w:szCs w:val="24"/>
    </w:rPr>
  </w:style>
  <w:style w:type="paragraph" w:styleId="1">
    <w:name w:val="heading 1"/>
    <w:basedOn w:val="a"/>
    <w:next w:val="a"/>
    <w:link w:val="10"/>
    <w:qFormat/>
    <w:rsid w:val="00524FD3"/>
    <w:pPr>
      <w:keepNext/>
      <w:outlineLvl w:val="0"/>
    </w:pPr>
  </w:style>
  <w:style w:type="paragraph" w:styleId="2">
    <w:name w:val="heading 2"/>
    <w:basedOn w:val="a"/>
    <w:next w:val="a"/>
    <w:qFormat/>
    <w:rsid w:val="00524FD3"/>
    <w:pPr>
      <w:keepNext/>
      <w:jc w:val="center"/>
      <w:outlineLvl w:val="1"/>
    </w:pPr>
    <w:rPr>
      <w:b/>
    </w:rPr>
  </w:style>
  <w:style w:type="paragraph" w:styleId="3">
    <w:name w:val="heading 3"/>
    <w:basedOn w:val="a"/>
    <w:next w:val="a"/>
    <w:qFormat/>
    <w:rsid w:val="00524FD3"/>
    <w:pPr>
      <w:keepNext/>
      <w:spacing w:before="240" w:after="60"/>
      <w:outlineLvl w:val="2"/>
    </w:pPr>
    <w:rPr>
      <w:rFonts w:ascii="Arial" w:hAnsi="Arial" w:cs="Arial"/>
      <w:b/>
      <w:bCs/>
      <w:sz w:val="26"/>
      <w:szCs w:val="26"/>
    </w:rPr>
  </w:style>
  <w:style w:type="paragraph" w:styleId="4">
    <w:name w:val="heading 4"/>
    <w:basedOn w:val="a"/>
    <w:next w:val="a"/>
    <w:qFormat/>
    <w:rsid w:val="00524FD3"/>
    <w:pPr>
      <w:keepNext/>
      <w:spacing w:line="360" w:lineRule="auto"/>
      <w:jc w:val="center"/>
      <w:outlineLvl w:val="3"/>
    </w:pPr>
  </w:style>
  <w:style w:type="paragraph" w:styleId="5">
    <w:name w:val="heading 5"/>
    <w:basedOn w:val="a"/>
    <w:next w:val="a"/>
    <w:qFormat/>
    <w:rsid w:val="00524FD3"/>
    <w:pPr>
      <w:spacing w:before="240" w:after="60"/>
      <w:outlineLvl w:val="4"/>
    </w:pPr>
    <w:rPr>
      <w:b/>
      <w:bCs/>
      <w:i/>
      <w:iCs/>
      <w:sz w:val="26"/>
      <w:szCs w:val="26"/>
    </w:rPr>
  </w:style>
  <w:style w:type="paragraph" w:styleId="7">
    <w:name w:val="heading 7"/>
    <w:basedOn w:val="a"/>
    <w:next w:val="a"/>
    <w:qFormat/>
    <w:rsid w:val="00524FD3"/>
    <w:pPr>
      <w:spacing w:before="240" w:after="60"/>
      <w:outlineLvl w:val="6"/>
    </w:pPr>
    <w:rPr>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524FD3"/>
    <w:pPr>
      <w:spacing w:line="360" w:lineRule="auto"/>
      <w:jc w:val="both"/>
    </w:pPr>
  </w:style>
  <w:style w:type="paragraph" w:styleId="a4">
    <w:name w:val="Body Text Indent"/>
    <w:basedOn w:val="a"/>
    <w:semiHidden/>
    <w:rsid w:val="00524FD3"/>
    <w:pPr>
      <w:ind w:left="2832"/>
      <w:jc w:val="both"/>
    </w:pPr>
    <w:rPr>
      <w:b/>
    </w:rPr>
  </w:style>
  <w:style w:type="paragraph" w:styleId="30">
    <w:name w:val="Body Text 3"/>
    <w:basedOn w:val="a"/>
    <w:semiHidden/>
    <w:rsid w:val="00524FD3"/>
    <w:pPr>
      <w:spacing w:after="120"/>
    </w:pPr>
    <w:rPr>
      <w:sz w:val="16"/>
      <w:szCs w:val="16"/>
    </w:rPr>
  </w:style>
  <w:style w:type="paragraph" w:styleId="a5">
    <w:name w:val="footer"/>
    <w:basedOn w:val="a"/>
    <w:semiHidden/>
    <w:rsid w:val="00524FD3"/>
    <w:pPr>
      <w:tabs>
        <w:tab w:val="center" w:pos="4677"/>
        <w:tab w:val="right" w:pos="9355"/>
      </w:tabs>
    </w:pPr>
  </w:style>
  <w:style w:type="character" w:styleId="a6">
    <w:name w:val="page number"/>
    <w:basedOn w:val="a0"/>
    <w:semiHidden/>
    <w:rsid w:val="00524FD3"/>
  </w:style>
  <w:style w:type="paragraph" w:styleId="a7">
    <w:name w:val="header"/>
    <w:basedOn w:val="a"/>
    <w:semiHidden/>
    <w:rsid w:val="00524FD3"/>
    <w:pPr>
      <w:tabs>
        <w:tab w:val="center" w:pos="4677"/>
        <w:tab w:val="right" w:pos="9355"/>
      </w:tabs>
    </w:pPr>
  </w:style>
  <w:style w:type="paragraph" w:styleId="a8">
    <w:name w:val="Block Text"/>
    <w:basedOn w:val="a"/>
    <w:semiHidden/>
    <w:rsid w:val="00524FD3"/>
    <w:pPr>
      <w:tabs>
        <w:tab w:val="left" w:pos="7938"/>
      </w:tabs>
      <w:ind w:left="1710" w:right="1717"/>
      <w:jc w:val="both"/>
    </w:pPr>
    <w:rPr>
      <w:rFonts w:ascii="Times New Roman CYR" w:hAnsi="Times New Roman CYR"/>
      <w:b/>
      <w:bCs/>
    </w:rPr>
  </w:style>
  <w:style w:type="paragraph" w:styleId="20">
    <w:name w:val="Body Text Indent 2"/>
    <w:basedOn w:val="a"/>
    <w:semiHidden/>
    <w:rsid w:val="00524FD3"/>
    <w:pPr>
      <w:ind w:firstLine="851"/>
    </w:pPr>
    <w:rPr>
      <w:szCs w:val="20"/>
    </w:rPr>
  </w:style>
  <w:style w:type="paragraph" w:customStyle="1" w:styleId="11">
    <w:name w:val="Заголовочек 1"/>
    <w:basedOn w:val="a"/>
    <w:rsid w:val="00524FD3"/>
    <w:pPr>
      <w:spacing w:line="360" w:lineRule="auto"/>
      <w:jc w:val="center"/>
    </w:pPr>
    <w:rPr>
      <w:b/>
      <w:smallCaps/>
      <w:spacing w:val="60"/>
      <w:szCs w:val="20"/>
    </w:rPr>
  </w:style>
  <w:style w:type="paragraph" w:styleId="21">
    <w:name w:val="Body Text 2"/>
    <w:basedOn w:val="a"/>
    <w:semiHidden/>
    <w:rsid w:val="00524FD3"/>
    <w:pPr>
      <w:spacing w:after="120" w:line="480" w:lineRule="auto"/>
    </w:pPr>
  </w:style>
  <w:style w:type="paragraph" w:customStyle="1" w:styleId="12">
    <w:name w:val="Стиль1"/>
    <w:basedOn w:val="a"/>
    <w:rsid w:val="00524FD3"/>
  </w:style>
  <w:style w:type="paragraph" w:styleId="a9">
    <w:name w:val="footnote text"/>
    <w:basedOn w:val="a"/>
    <w:link w:val="aa"/>
    <w:uiPriority w:val="99"/>
    <w:semiHidden/>
    <w:rsid w:val="00524FD3"/>
    <w:rPr>
      <w:rFonts w:ascii="Arial" w:hAnsi="Arial"/>
      <w:sz w:val="24"/>
      <w:szCs w:val="20"/>
    </w:rPr>
  </w:style>
  <w:style w:type="paragraph" w:customStyle="1" w:styleId="-1">
    <w:name w:val="Т-1"/>
    <w:aliases w:val="5"/>
    <w:basedOn w:val="a"/>
    <w:rsid w:val="00524FD3"/>
    <w:pPr>
      <w:spacing w:line="360" w:lineRule="auto"/>
      <w:ind w:firstLine="720"/>
      <w:jc w:val="both"/>
    </w:pPr>
    <w:rPr>
      <w:szCs w:val="20"/>
    </w:rPr>
  </w:style>
  <w:style w:type="character" w:customStyle="1" w:styleId="ab">
    <w:name w:val="Нижний колонтитул Знак"/>
    <w:rsid w:val="00524FD3"/>
    <w:rPr>
      <w:sz w:val="28"/>
      <w:szCs w:val="24"/>
    </w:rPr>
  </w:style>
  <w:style w:type="paragraph" w:styleId="ac">
    <w:name w:val="Balloon Text"/>
    <w:basedOn w:val="a"/>
    <w:semiHidden/>
    <w:unhideWhenUsed/>
    <w:rsid w:val="00524FD3"/>
    <w:rPr>
      <w:rFonts w:ascii="Tahoma" w:hAnsi="Tahoma" w:cs="Tahoma"/>
      <w:sz w:val="16"/>
      <w:szCs w:val="16"/>
    </w:rPr>
  </w:style>
  <w:style w:type="character" w:customStyle="1" w:styleId="ad">
    <w:name w:val="Текст выноски Знак"/>
    <w:semiHidden/>
    <w:rsid w:val="00524FD3"/>
    <w:rPr>
      <w:rFonts w:ascii="Tahoma" w:hAnsi="Tahoma" w:cs="Tahoma"/>
      <w:sz w:val="16"/>
      <w:szCs w:val="16"/>
    </w:rPr>
  </w:style>
  <w:style w:type="paragraph" w:styleId="31">
    <w:name w:val="Body Text Indent 3"/>
    <w:basedOn w:val="a"/>
    <w:semiHidden/>
    <w:rsid w:val="00524FD3"/>
    <w:pPr>
      <w:spacing w:line="360" w:lineRule="auto"/>
      <w:ind w:left="5529" w:hanging="4962"/>
      <w:jc w:val="both"/>
    </w:pPr>
    <w:rPr>
      <w:szCs w:val="28"/>
    </w:rPr>
  </w:style>
  <w:style w:type="character" w:customStyle="1" w:styleId="10">
    <w:name w:val="Заголовок 1 Знак"/>
    <w:link w:val="1"/>
    <w:rsid w:val="00DA3606"/>
    <w:rPr>
      <w:sz w:val="28"/>
      <w:szCs w:val="24"/>
    </w:rPr>
  </w:style>
  <w:style w:type="paragraph" w:customStyle="1" w:styleId="ConsNonformat">
    <w:name w:val="ConsNonformat"/>
    <w:rsid w:val="002572CB"/>
    <w:pPr>
      <w:widowControl w:val="0"/>
      <w:autoSpaceDE w:val="0"/>
      <w:autoSpaceDN w:val="0"/>
      <w:adjustRightInd w:val="0"/>
    </w:pPr>
    <w:rPr>
      <w:rFonts w:ascii="Courier New" w:hAnsi="Courier New" w:cs="Courier New"/>
    </w:rPr>
  </w:style>
  <w:style w:type="paragraph" w:customStyle="1" w:styleId="ConsPlusNonformat">
    <w:name w:val="ConsPlusNonformat"/>
    <w:rsid w:val="00D97D54"/>
    <w:pPr>
      <w:widowControl w:val="0"/>
      <w:autoSpaceDE w:val="0"/>
      <w:autoSpaceDN w:val="0"/>
      <w:adjustRightInd w:val="0"/>
    </w:pPr>
    <w:rPr>
      <w:rFonts w:ascii="Courier New" w:hAnsi="Courier New" w:cs="Courier New"/>
    </w:rPr>
  </w:style>
  <w:style w:type="paragraph" w:customStyle="1" w:styleId="ConsPlusCell">
    <w:name w:val="ConsPlusCell"/>
    <w:uiPriority w:val="99"/>
    <w:rsid w:val="00D97D54"/>
    <w:pPr>
      <w:widowControl w:val="0"/>
      <w:autoSpaceDE w:val="0"/>
      <w:autoSpaceDN w:val="0"/>
      <w:adjustRightInd w:val="0"/>
    </w:pPr>
    <w:rPr>
      <w:rFonts w:ascii="Arial" w:hAnsi="Arial" w:cs="Arial"/>
    </w:rPr>
  </w:style>
  <w:style w:type="paragraph" w:customStyle="1" w:styleId="ConsPlusNormal">
    <w:name w:val="ConsPlusNormal"/>
    <w:rsid w:val="00861521"/>
    <w:pPr>
      <w:widowControl w:val="0"/>
      <w:autoSpaceDE w:val="0"/>
      <w:autoSpaceDN w:val="0"/>
      <w:adjustRightInd w:val="0"/>
      <w:ind w:firstLine="720"/>
    </w:pPr>
    <w:rPr>
      <w:rFonts w:ascii="Arial" w:hAnsi="Arial" w:cs="Arial"/>
    </w:rPr>
  </w:style>
  <w:style w:type="table" w:styleId="ae">
    <w:name w:val="Table Grid"/>
    <w:basedOn w:val="a1"/>
    <w:uiPriority w:val="59"/>
    <w:rsid w:val="00346DE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a">
    <w:name w:val="Текст сноски Знак"/>
    <w:link w:val="a9"/>
    <w:uiPriority w:val="99"/>
    <w:semiHidden/>
    <w:rsid w:val="004C02C0"/>
    <w:rPr>
      <w:rFonts w:ascii="Arial" w:hAnsi="Arial"/>
      <w:sz w:val="24"/>
    </w:rPr>
  </w:style>
  <w:style w:type="character" w:styleId="af">
    <w:name w:val="footnote reference"/>
    <w:uiPriority w:val="99"/>
    <w:semiHidden/>
    <w:unhideWhenUsed/>
    <w:rsid w:val="004C02C0"/>
    <w:rPr>
      <w:rFonts w:ascii="Times New Roman" w:hAnsi="Times New Roman" w:cs="Times New Roman" w:hint="default"/>
      <w:sz w:val="28"/>
      <w:szCs w:val="28"/>
      <w:vertAlign w:val="superscript"/>
    </w:rPr>
  </w:style>
  <w:style w:type="character" w:styleId="af0">
    <w:name w:val="Hyperlink"/>
    <w:uiPriority w:val="99"/>
    <w:semiHidden/>
    <w:unhideWhenUsed/>
    <w:rsid w:val="004C02C0"/>
    <w:rPr>
      <w:color w:val="0000FF"/>
      <w:u w:val="single"/>
    </w:rPr>
  </w:style>
  <w:style w:type="paragraph" w:styleId="af1">
    <w:name w:val="List Paragraph"/>
    <w:basedOn w:val="a"/>
    <w:uiPriority w:val="34"/>
    <w:qFormat/>
    <w:rsid w:val="0014630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81A32"/>
    <w:rPr>
      <w:sz w:val="28"/>
      <w:szCs w:val="24"/>
    </w:rPr>
  </w:style>
  <w:style w:type="paragraph" w:styleId="1">
    <w:name w:val="heading 1"/>
    <w:basedOn w:val="a"/>
    <w:next w:val="a"/>
    <w:link w:val="10"/>
    <w:qFormat/>
    <w:rsid w:val="00524FD3"/>
    <w:pPr>
      <w:keepNext/>
      <w:outlineLvl w:val="0"/>
    </w:pPr>
  </w:style>
  <w:style w:type="paragraph" w:styleId="2">
    <w:name w:val="heading 2"/>
    <w:basedOn w:val="a"/>
    <w:next w:val="a"/>
    <w:qFormat/>
    <w:rsid w:val="00524FD3"/>
    <w:pPr>
      <w:keepNext/>
      <w:jc w:val="center"/>
      <w:outlineLvl w:val="1"/>
    </w:pPr>
    <w:rPr>
      <w:b/>
    </w:rPr>
  </w:style>
  <w:style w:type="paragraph" w:styleId="3">
    <w:name w:val="heading 3"/>
    <w:basedOn w:val="a"/>
    <w:next w:val="a"/>
    <w:qFormat/>
    <w:rsid w:val="00524FD3"/>
    <w:pPr>
      <w:keepNext/>
      <w:spacing w:before="240" w:after="60"/>
      <w:outlineLvl w:val="2"/>
    </w:pPr>
    <w:rPr>
      <w:rFonts w:ascii="Arial" w:hAnsi="Arial" w:cs="Arial"/>
      <w:b/>
      <w:bCs/>
      <w:sz w:val="26"/>
      <w:szCs w:val="26"/>
    </w:rPr>
  </w:style>
  <w:style w:type="paragraph" w:styleId="4">
    <w:name w:val="heading 4"/>
    <w:basedOn w:val="a"/>
    <w:next w:val="a"/>
    <w:qFormat/>
    <w:rsid w:val="00524FD3"/>
    <w:pPr>
      <w:keepNext/>
      <w:spacing w:line="360" w:lineRule="auto"/>
      <w:jc w:val="center"/>
      <w:outlineLvl w:val="3"/>
    </w:pPr>
  </w:style>
  <w:style w:type="paragraph" w:styleId="5">
    <w:name w:val="heading 5"/>
    <w:basedOn w:val="a"/>
    <w:next w:val="a"/>
    <w:qFormat/>
    <w:rsid w:val="00524FD3"/>
    <w:pPr>
      <w:spacing w:before="240" w:after="60"/>
      <w:outlineLvl w:val="4"/>
    </w:pPr>
    <w:rPr>
      <w:b/>
      <w:bCs/>
      <w:i/>
      <w:iCs/>
      <w:sz w:val="26"/>
      <w:szCs w:val="26"/>
    </w:rPr>
  </w:style>
  <w:style w:type="paragraph" w:styleId="7">
    <w:name w:val="heading 7"/>
    <w:basedOn w:val="a"/>
    <w:next w:val="a"/>
    <w:qFormat/>
    <w:rsid w:val="00524FD3"/>
    <w:pPr>
      <w:spacing w:before="240" w:after="60"/>
      <w:outlineLvl w:val="6"/>
    </w:pPr>
    <w:rPr>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524FD3"/>
    <w:pPr>
      <w:spacing w:line="360" w:lineRule="auto"/>
      <w:jc w:val="both"/>
    </w:pPr>
  </w:style>
  <w:style w:type="paragraph" w:styleId="a4">
    <w:name w:val="Body Text Indent"/>
    <w:basedOn w:val="a"/>
    <w:semiHidden/>
    <w:rsid w:val="00524FD3"/>
    <w:pPr>
      <w:ind w:left="2832"/>
      <w:jc w:val="both"/>
    </w:pPr>
    <w:rPr>
      <w:b/>
    </w:rPr>
  </w:style>
  <w:style w:type="paragraph" w:styleId="30">
    <w:name w:val="Body Text 3"/>
    <w:basedOn w:val="a"/>
    <w:semiHidden/>
    <w:rsid w:val="00524FD3"/>
    <w:pPr>
      <w:spacing w:after="120"/>
    </w:pPr>
    <w:rPr>
      <w:sz w:val="16"/>
      <w:szCs w:val="16"/>
    </w:rPr>
  </w:style>
  <w:style w:type="paragraph" w:styleId="a5">
    <w:name w:val="footer"/>
    <w:basedOn w:val="a"/>
    <w:semiHidden/>
    <w:rsid w:val="00524FD3"/>
    <w:pPr>
      <w:tabs>
        <w:tab w:val="center" w:pos="4677"/>
        <w:tab w:val="right" w:pos="9355"/>
      </w:tabs>
    </w:pPr>
  </w:style>
  <w:style w:type="character" w:styleId="a6">
    <w:name w:val="page number"/>
    <w:basedOn w:val="a0"/>
    <w:semiHidden/>
    <w:rsid w:val="00524FD3"/>
  </w:style>
  <w:style w:type="paragraph" w:styleId="a7">
    <w:name w:val="header"/>
    <w:basedOn w:val="a"/>
    <w:semiHidden/>
    <w:rsid w:val="00524FD3"/>
    <w:pPr>
      <w:tabs>
        <w:tab w:val="center" w:pos="4677"/>
        <w:tab w:val="right" w:pos="9355"/>
      </w:tabs>
    </w:pPr>
  </w:style>
  <w:style w:type="paragraph" w:styleId="a8">
    <w:name w:val="Block Text"/>
    <w:basedOn w:val="a"/>
    <w:semiHidden/>
    <w:rsid w:val="00524FD3"/>
    <w:pPr>
      <w:tabs>
        <w:tab w:val="left" w:pos="7938"/>
      </w:tabs>
      <w:ind w:left="1710" w:right="1717"/>
      <w:jc w:val="both"/>
    </w:pPr>
    <w:rPr>
      <w:rFonts w:ascii="Times New Roman CYR" w:hAnsi="Times New Roman CYR"/>
      <w:b/>
      <w:bCs/>
    </w:rPr>
  </w:style>
  <w:style w:type="paragraph" w:styleId="20">
    <w:name w:val="Body Text Indent 2"/>
    <w:basedOn w:val="a"/>
    <w:semiHidden/>
    <w:rsid w:val="00524FD3"/>
    <w:pPr>
      <w:ind w:firstLine="851"/>
    </w:pPr>
    <w:rPr>
      <w:szCs w:val="20"/>
    </w:rPr>
  </w:style>
  <w:style w:type="paragraph" w:customStyle="1" w:styleId="11">
    <w:name w:val="Заголовочек 1"/>
    <w:basedOn w:val="a"/>
    <w:rsid w:val="00524FD3"/>
    <w:pPr>
      <w:spacing w:line="360" w:lineRule="auto"/>
      <w:jc w:val="center"/>
    </w:pPr>
    <w:rPr>
      <w:b/>
      <w:smallCaps/>
      <w:spacing w:val="60"/>
      <w:szCs w:val="20"/>
    </w:rPr>
  </w:style>
  <w:style w:type="paragraph" w:styleId="21">
    <w:name w:val="Body Text 2"/>
    <w:basedOn w:val="a"/>
    <w:semiHidden/>
    <w:rsid w:val="00524FD3"/>
    <w:pPr>
      <w:spacing w:after="120" w:line="480" w:lineRule="auto"/>
    </w:pPr>
  </w:style>
  <w:style w:type="paragraph" w:customStyle="1" w:styleId="12">
    <w:name w:val="Стиль1"/>
    <w:basedOn w:val="a"/>
    <w:rsid w:val="00524FD3"/>
  </w:style>
  <w:style w:type="paragraph" w:styleId="a9">
    <w:name w:val="footnote text"/>
    <w:basedOn w:val="a"/>
    <w:link w:val="aa"/>
    <w:uiPriority w:val="99"/>
    <w:semiHidden/>
    <w:rsid w:val="00524FD3"/>
    <w:rPr>
      <w:rFonts w:ascii="Arial" w:hAnsi="Arial"/>
      <w:sz w:val="24"/>
      <w:szCs w:val="20"/>
    </w:rPr>
  </w:style>
  <w:style w:type="paragraph" w:customStyle="1" w:styleId="-1">
    <w:name w:val="Т-1"/>
    <w:aliases w:val="5"/>
    <w:basedOn w:val="a"/>
    <w:rsid w:val="00524FD3"/>
    <w:pPr>
      <w:spacing w:line="360" w:lineRule="auto"/>
      <w:ind w:firstLine="720"/>
      <w:jc w:val="both"/>
    </w:pPr>
    <w:rPr>
      <w:szCs w:val="20"/>
    </w:rPr>
  </w:style>
  <w:style w:type="character" w:customStyle="1" w:styleId="ab">
    <w:name w:val="Нижний колонтитул Знак"/>
    <w:rsid w:val="00524FD3"/>
    <w:rPr>
      <w:sz w:val="28"/>
      <w:szCs w:val="24"/>
    </w:rPr>
  </w:style>
  <w:style w:type="paragraph" w:styleId="ac">
    <w:name w:val="Balloon Text"/>
    <w:basedOn w:val="a"/>
    <w:semiHidden/>
    <w:unhideWhenUsed/>
    <w:rsid w:val="00524FD3"/>
    <w:rPr>
      <w:rFonts w:ascii="Tahoma" w:hAnsi="Tahoma" w:cs="Tahoma"/>
      <w:sz w:val="16"/>
      <w:szCs w:val="16"/>
    </w:rPr>
  </w:style>
  <w:style w:type="character" w:customStyle="1" w:styleId="ad">
    <w:name w:val="Текст выноски Знак"/>
    <w:semiHidden/>
    <w:rsid w:val="00524FD3"/>
    <w:rPr>
      <w:rFonts w:ascii="Tahoma" w:hAnsi="Tahoma" w:cs="Tahoma"/>
      <w:sz w:val="16"/>
      <w:szCs w:val="16"/>
    </w:rPr>
  </w:style>
  <w:style w:type="paragraph" w:styleId="31">
    <w:name w:val="Body Text Indent 3"/>
    <w:basedOn w:val="a"/>
    <w:semiHidden/>
    <w:rsid w:val="00524FD3"/>
    <w:pPr>
      <w:spacing w:line="360" w:lineRule="auto"/>
      <w:ind w:left="5529" w:hanging="4962"/>
      <w:jc w:val="both"/>
    </w:pPr>
    <w:rPr>
      <w:szCs w:val="28"/>
    </w:rPr>
  </w:style>
  <w:style w:type="character" w:customStyle="1" w:styleId="10">
    <w:name w:val="Заголовок 1 Знак"/>
    <w:link w:val="1"/>
    <w:rsid w:val="00DA3606"/>
    <w:rPr>
      <w:sz w:val="28"/>
      <w:szCs w:val="24"/>
    </w:rPr>
  </w:style>
  <w:style w:type="paragraph" w:customStyle="1" w:styleId="ConsNonformat">
    <w:name w:val="ConsNonformat"/>
    <w:rsid w:val="002572CB"/>
    <w:pPr>
      <w:widowControl w:val="0"/>
      <w:autoSpaceDE w:val="0"/>
      <w:autoSpaceDN w:val="0"/>
      <w:adjustRightInd w:val="0"/>
    </w:pPr>
    <w:rPr>
      <w:rFonts w:ascii="Courier New" w:hAnsi="Courier New" w:cs="Courier New"/>
    </w:rPr>
  </w:style>
  <w:style w:type="paragraph" w:customStyle="1" w:styleId="ConsPlusNonformat">
    <w:name w:val="ConsPlusNonformat"/>
    <w:rsid w:val="00D97D54"/>
    <w:pPr>
      <w:widowControl w:val="0"/>
      <w:autoSpaceDE w:val="0"/>
      <w:autoSpaceDN w:val="0"/>
      <w:adjustRightInd w:val="0"/>
    </w:pPr>
    <w:rPr>
      <w:rFonts w:ascii="Courier New" w:hAnsi="Courier New" w:cs="Courier New"/>
    </w:rPr>
  </w:style>
  <w:style w:type="paragraph" w:customStyle="1" w:styleId="ConsPlusCell">
    <w:name w:val="ConsPlusCell"/>
    <w:uiPriority w:val="99"/>
    <w:rsid w:val="00D97D54"/>
    <w:pPr>
      <w:widowControl w:val="0"/>
      <w:autoSpaceDE w:val="0"/>
      <w:autoSpaceDN w:val="0"/>
      <w:adjustRightInd w:val="0"/>
    </w:pPr>
    <w:rPr>
      <w:rFonts w:ascii="Arial" w:hAnsi="Arial" w:cs="Arial"/>
    </w:rPr>
  </w:style>
  <w:style w:type="paragraph" w:customStyle="1" w:styleId="ConsPlusNormal">
    <w:name w:val="ConsPlusNormal"/>
    <w:rsid w:val="00861521"/>
    <w:pPr>
      <w:widowControl w:val="0"/>
      <w:autoSpaceDE w:val="0"/>
      <w:autoSpaceDN w:val="0"/>
      <w:adjustRightInd w:val="0"/>
      <w:ind w:firstLine="720"/>
    </w:pPr>
    <w:rPr>
      <w:rFonts w:ascii="Arial" w:hAnsi="Arial" w:cs="Arial"/>
    </w:rPr>
  </w:style>
  <w:style w:type="table" w:styleId="ae">
    <w:name w:val="Table Grid"/>
    <w:basedOn w:val="a1"/>
    <w:uiPriority w:val="59"/>
    <w:rsid w:val="00346DE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a">
    <w:name w:val="Текст сноски Знак"/>
    <w:link w:val="a9"/>
    <w:uiPriority w:val="99"/>
    <w:semiHidden/>
    <w:rsid w:val="004C02C0"/>
    <w:rPr>
      <w:rFonts w:ascii="Arial" w:hAnsi="Arial"/>
      <w:sz w:val="24"/>
    </w:rPr>
  </w:style>
  <w:style w:type="character" w:styleId="af">
    <w:name w:val="footnote reference"/>
    <w:uiPriority w:val="99"/>
    <w:semiHidden/>
    <w:unhideWhenUsed/>
    <w:rsid w:val="004C02C0"/>
    <w:rPr>
      <w:rFonts w:ascii="Times New Roman" w:hAnsi="Times New Roman" w:cs="Times New Roman" w:hint="default"/>
      <w:sz w:val="28"/>
      <w:szCs w:val="28"/>
      <w:vertAlign w:val="superscript"/>
    </w:rPr>
  </w:style>
  <w:style w:type="character" w:styleId="af0">
    <w:name w:val="Hyperlink"/>
    <w:uiPriority w:val="99"/>
    <w:semiHidden/>
    <w:unhideWhenUsed/>
    <w:rsid w:val="004C02C0"/>
    <w:rPr>
      <w:color w:val="0000FF"/>
      <w:u w:val="single"/>
    </w:rPr>
  </w:style>
  <w:style w:type="paragraph" w:styleId="af1">
    <w:name w:val="List Paragraph"/>
    <w:basedOn w:val="a"/>
    <w:uiPriority w:val="34"/>
    <w:qFormat/>
    <w:rsid w:val="0014630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029617">
      <w:bodyDiv w:val="1"/>
      <w:marLeft w:val="0"/>
      <w:marRight w:val="0"/>
      <w:marTop w:val="0"/>
      <w:marBottom w:val="0"/>
      <w:divBdr>
        <w:top w:val="none" w:sz="0" w:space="0" w:color="auto"/>
        <w:left w:val="none" w:sz="0" w:space="0" w:color="auto"/>
        <w:bottom w:val="none" w:sz="0" w:space="0" w:color="auto"/>
        <w:right w:val="none" w:sz="0" w:space="0" w:color="auto"/>
      </w:divBdr>
    </w:div>
    <w:div w:id="211237464">
      <w:bodyDiv w:val="1"/>
      <w:marLeft w:val="0"/>
      <w:marRight w:val="0"/>
      <w:marTop w:val="0"/>
      <w:marBottom w:val="0"/>
      <w:divBdr>
        <w:top w:val="none" w:sz="0" w:space="0" w:color="auto"/>
        <w:left w:val="none" w:sz="0" w:space="0" w:color="auto"/>
        <w:bottom w:val="none" w:sz="0" w:space="0" w:color="auto"/>
        <w:right w:val="none" w:sz="0" w:space="0" w:color="auto"/>
      </w:divBdr>
    </w:div>
    <w:div w:id="902061833">
      <w:bodyDiv w:val="1"/>
      <w:marLeft w:val="0"/>
      <w:marRight w:val="0"/>
      <w:marTop w:val="0"/>
      <w:marBottom w:val="0"/>
      <w:divBdr>
        <w:top w:val="none" w:sz="0" w:space="0" w:color="auto"/>
        <w:left w:val="none" w:sz="0" w:space="0" w:color="auto"/>
        <w:bottom w:val="none" w:sz="0" w:space="0" w:color="auto"/>
        <w:right w:val="none" w:sz="0" w:space="0" w:color="auto"/>
      </w:divBdr>
    </w:div>
    <w:div w:id="1104422105">
      <w:bodyDiv w:val="1"/>
      <w:marLeft w:val="0"/>
      <w:marRight w:val="0"/>
      <w:marTop w:val="0"/>
      <w:marBottom w:val="0"/>
      <w:divBdr>
        <w:top w:val="none" w:sz="0" w:space="0" w:color="auto"/>
        <w:left w:val="none" w:sz="0" w:space="0" w:color="auto"/>
        <w:bottom w:val="none" w:sz="0" w:space="0" w:color="auto"/>
        <w:right w:val="none" w:sz="0" w:space="0" w:color="auto"/>
      </w:divBdr>
    </w:div>
    <w:div w:id="1389573409">
      <w:bodyDiv w:val="1"/>
      <w:marLeft w:val="0"/>
      <w:marRight w:val="0"/>
      <w:marTop w:val="0"/>
      <w:marBottom w:val="0"/>
      <w:divBdr>
        <w:top w:val="none" w:sz="0" w:space="0" w:color="auto"/>
        <w:left w:val="none" w:sz="0" w:space="0" w:color="auto"/>
        <w:bottom w:val="none" w:sz="0" w:space="0" w:color="auto"/>
        <w:right w:val="none" w:sz="0" w:space="0" w:color="auto"/>
      </w:divBdr>
    </w:div>
    <w:div w:id="1510632427">
      <w:bodyDiv w:val="1"/>
      <w:marLeft w:val="0"/>
      <w:marRight w:val="0"/>
      <w:marTop w:val="0"/>
      <w:marBottom w:val="0"/>
      <w:divBdr>
        <w:top w:val="none" w:sz="0" w:space="0" w:color="auto"/>
        <w:left w:val="none" w:sz="0" w:space="0" w:color="auto"/>
        <w:bottom w:val="none" w:sz="0" w:space="0" w:color="auto"/>
        <w:right w:val="none" w:sz="0" w:space="0" w:color="auto"/>
      </w:divBdr>
    </w:div>
    <w:div w:id="17205917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1</Pages>
  <Words>1313</Words>
  <Characters>7490</Characters>
  <Application>Microsoft Office Word</Application>
  <DocSecurity>0</DocSecurity>
  <Lines>62</Lines>
  <Paragraphs>17</Paragraphs>
  <ScaleCrop>false</ScaleCrop>
  <HeadingPairs>
    <vt:vector size="2" baseType="variant">
      <vt:variant>
        <vt:lpstr>Название</vt:lpstr>
      </vt:variant>
      <vt:variant>
        <vt:i4>1</vt:i4>
      </vt:variant>
    </vt:vector>
  </HeadingPairs>
  <TitlesOfParts>
    <vt:vector size="1" baseType="lpstr">
      <vt:lpstr>Приложение</vt:lpstr>
    </vt:vector>
  </TitlesOfParts>
  <Company>УСХ</Company>
  <LinksUpToDate>false</LinksUpToDate>
  <CharactersWithSpaces>8786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dc:title>
  <dc:creator>Бухгалтерия</dc:creator>
  <cp:lastModifiedBy>ARM_PPZ</cp:lastModifiedBy>
  <cp:revision>8</cp:revision>
  <cp:lastPrinted>2024-11-27T07:13:00Z</cp:lastPrinted>
  <dcterms:created xsi:type="dcterms:W3CDTF">2024-11-26T13:51:00Z</dcterms:created>
  <dcterms:modified xsi:type="dcterms:W3CDTF">2025-01-09T08:32:00Z</dcterms:modified>
</cp:coreProperties>
</file>